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AF0625" w14:textId="77777777" w:rsidR="00FE6E0E" w:rsidRPr="00D840E0" w:rsidRDefault="00FE6E0E" w:rsidP="00FE6E0E">
      <w:pPr>
        <w:spacing w:after="60" w:line="252" w:lineRule="auto"/>
        <w:jc w:val="center"/>
        <w:rPr>
          <w:rFonts w:ascii="Tahoma" w:hAnsi="Tahoma" w:cs="Tahoma"/>
          <w:b/>
          <w:bCs/>
          <w:sz w:val="24"/>
          <w:szCs w:val="24"/>
        </w:rPr>
      </w:pPr>
      <w:r w:rsidRPr="00D840E0">
        <w:rPr>
          <w:rFonts w:ascii="Tahoma" w:hAnsi="Tahoma" w:cs="Tahoma"/>
          <w:b/>
          <w:bCs/>
          <w:sz w:val="24"/>
          <w:szCs w:val="24"/>
        </w:rPr>
        <w:t xml:space="preserve">Liberec se promění v hlavní město skla v Česku. Vybíráme perličky z programu </w:t>
      </w:r>
      <w:proofErr w:type="spellStart"/>
      <w:r w:rsidRPr="00D840E0">
        <w:rPr>
          <w:rFonts w:ascii="Tahoma" w:hAnsi="Tahoma" w:cs="Tahoma"/>
          <w:b/>
          <w:bCs/>
          <w:sz w:val="24"/>
          <w:szCs w:val="24"/>
        </w:rPr>
        <w:t>Crystal</w:t>
      </w:r>
      <w:proofErr w:type="spellEnd"/>
      <w:r w:rsidRPr="00D840E0">
        <w:rPr>
          <w:rFonts w:ascii="Tahoma" w:hAnsi="Tahoma" w:cs="Tahoma"/>
          <w:b/>
          <w:bCs/>
          <w:sz w:val="24"/>
          <w:szCs w:val="24"/>
        </w:rPr>
        <w:t xml:space="preserve"> </w:t>
      </w:r>
      <w:proofErr w:type="spellStart"/>
      <w:r w:rsidRPr="00D840E0">
        <w:rPr>
          <w:rFonts w:ascii="Tahoma" w:hAnsi="Tahoma" w:cs="Tahoma"/>
          <w:b/>
          <w:bCs/>
          <w:sz w:val="24"/>
          <w:szCs w:val="24"/>
        </w:rPr>
        <w:t>Valley</w:t>
      </w:r>
      <w:proofErr w:type="spellEnd"/>
      <w:r w:rsidRPr="00D840E0">
        <w:rPr>
          <w:rFonts w:ascii="Tahoma" w:hAnsi="Tahoma" w:cs="Tahoma"/>
          <w:b/>
          <w:bCs/>
          <w:sz w:val="24"/>
          <w:szCs w:val="24"/>
        </w:rPr>
        <w:t xml:space="preserve"> </w:t>
      </w:r>
      <w:proofErr w:type="spellStart"/>
      <w:r w:rsidRPr="00D840E0">
        <w:rPr>
          <w:rFonts w:ascii="Tahoma" w:hAnsi="Tahoma" w:cs="Tahoma"/>
          <w:b/>
          <w:bCs/>
          <w:sz w:val="24"/>
          <w:szCs w:val="24"/>
        </w:rPr>
        <w:t>Week</w:t>
      </w:r>
      <w:proofErr w:type="spellEnd"/>
      <w:r w:rsidRPr="00D840E0">
        <w:rPr>
          <w:rFonts w:ascii="Tahoma" w:hAnsi="Tahoma" w:cs="Tahoma"/>
          <w:b/>
          <w:bCs/>
          <w:sz w:val="24"/>
          <w:szCs w:val="24"/>
        </w:rPr>
        <w:t xml:space="preserve"> 2026</w:t>
      </w:r>
    </w:p>
    <w:p w14:paraId="2D8B7F6D" w14:textId="77777777" w:rsidR="00FE6E0E" w:rsidRPr="00D840E0" w:rsidRDefault="00FE6E0E" w:rsidP="00FE6E0E">
      <w:pPr>
        <w:spacing w:before="120" w:after="120" w:line="252" w:lineRule="auto"/>
        <w:jc w:val="both"/>
        <w:rPr>
          <w:rFonts w:ascii="Tahoma" w:hAnsi="Tahoma" w:cs="Tahoma"/>
          <w:b/>
          <w:bCs/>
        </w:rPr>
      </w:pPr>
      <w:r w:rsidRPr="00D840E0">
        <w:rPr>
          <w:rFonts w:ascii="Tahoma" w:hAnsi="Tahoma" w:cs="Tahoma"/>
          <w:b/>
          <w:bCs/>
        </w:rPr>
        <w:t xml:space="preserve">Pestrý. Rozsáhlý. Plný setkání, inspirace a řemesla prověřeného staletími. Takový bude už pátý ročník festivalu </w:t>
      </w:r>
      <w:proofErr w:type="spellStart"/>
      <w:r w:rsidRPr="00D840E0">
        <w:rPr>
          <w:rFonts w:ascii="Tahoma" w:hAnsi="Tahoma" w:cs="Tahoma"/>
          <w:b/>
          <w:bCs/>
          <w:i/>
          <w:iCs/>
        </w:rPr>
        <w:t>Crystal</w:t>
      </w:r>
      <w:proofErr w:type="spellEnd"/>
      <w:r w:rsidRPr="00D840E0">
        <w:rPr>
          <w:rFonts w:ascii="Tahoma" w:hAnsi="Tahoma" w:cs="Tahoma"/>
          <w:b/>
          <w:bCs/>
          <w:i/>
          <w:iCs/>
        </w:rPr>
        <w:t xml:space="preserve"> </w:t>
      </w:r>
      <w:proofErr w:type="spellStart"/>
      <w:r w:rsidRPr="00D840E0">
        <w:rPr>
          <w:rFonts w:ascii="Tahoma" w:hAnsi="Tahoma" w:cs="Tahoma"/>
          <w:b/>
          <w:bCs/>
          <w:i/>
          <w:iCs/>
        </w:rPr>
        <w:t>Valley</w:t>
      </w:r>
      <w:proofErr w:type="spellEnd"/>
      <w:r w:rsidRPr="00D840E0">
        <w:rPr>
          <w:rFonts w:ascii="Tahoma" w:hAnsi="Tahoma" w:cs="Tahoma"/>
          <w:b/>
          <w:bCs/>
          <w:i/>
          <w:iCs/>
        </w:rPr>
        <w:t xml:space="preserve"> </w:t>
      </w:r>
      <w:proofErr w:type="spellStart"/>
      <w:r w:rsidRPr="00D840E0">
        <w:rPr>
          <w:rFonts w:ascii="Tahoma" w:hAnsi="Tahoma" w:cs="Tahoma"/>
          <w:b/>
          <w:bCs/>
          <w:i/>
          <w:iCs/>
        </w:rPr>
        <w:t>Week</w:t>
      </w:r>
      <w:proofErr w:type="spellEnd"/>
      <w:r w:rsidRPr="00D840E0">
        <w:rPr>
          <w:rFonts w:ascii="Tahoma" w:hAnsi="Tahoma" w:cs="Tahoma"/>
          <w:b/>
          <w:bCs/>
        </w:rPr>
        <w:t>. Největší tuzemská přehlídka skla, šperku a</w:t>
      </w:r>
      <w:r>
        <w:rPr>
          <w:rFonts w:ascii="Tahoma" w:hAnsi="Tahoma" w:cs="Tahoma"/>
          <w:b/>
          <w:bCs/>
        </w:rPr>
        <w:t> </w:t>
      </w:r>
      <w:r w:rsidRPr="00D840E0">
        <w:rPr>
          <w:rFonts w:ascii="Tahoma" w:hAnsi="Tahoma" w:cs="Tahoma"/>
          <w:b/>
          <w:bCs/>
        </w:rPr>
        <w:t>bižuterie rozzáří Liberec od 24. do 29. srpna 2026. Tvorbu více než stovky umělců, skláren, design</w:t>
      </w:r>
      <w:r>
        <w:rPr>
          <w:rFonts w:ascii="Tahoma" w:hAnsi="Tahoma" w:cs="Tahoma"/>
          <w:b/>
          <w:bCs/>
        </w:rPr>
        <w:t>é</w:t>
      </w:r>
      <w:r w:rsidRPr="00D840E0">
        <w:rPr>
          <w:rFonts w:ascii="Tahoma" w:hAnsi="Tahoma" w:cs="Tahoma"/>
          <w:b/>
          <w:bCs/>
        </w:rPr>
        <w:t xml:space="preserve">rů i škol můžete obdivovat na 36 lokacích po celém městě v rámci </w:t>
      </w:r>
      <w:r>
        <w:rPr>
          <w:rFonts w:ascii="Tahoma" w:hAnsi="Tahoma" w:cs="Tahoma"/>
          <w:b/>
          <w:bCs/>
        </w:rPr>
        <w:t xml:space="preserve">více než 80 akcí </w:t>
      </w:r>
      <w:r w:rsidRPr="00D840E0">
        <w:rPr>
          <w:rFonts w:ascii="Tahoma" w:hAnsi="Tahoma" w:cs="Tahoma"/>
          <w:b/>
          <w:bCs/>
        </w:rPr>
        <w:t>– od výstav a komentovaných prohlídek přes workshopy až po módní show. Součástí programu budou také setkání s významnými osobnostmi a příležitost sledovat mistry skláře přímo při práci.</w:t>
      </w:r>
    </w:p>
    <w:p w14:paraId="5BA44519" w14:textId="77777777" w:rsidR="00FE6E0E" w:rsidRPr="00D840E0" w:rsidRDefault="00FE6E0E" w:rsidP="00FE6E0E">
      <w:pPr>
        <w:spacing w:before="120" w:after="120" w:line="252" w:lineRule="auto"/>
        <w:jc w:val="both"/>
        <w:rPr>
          <w:rFonts w:ascii="Tahoma" w:hAnsi="Tahoma" w:cs="Tahoma"/>
        </w:rPr>
      </w:pPr>
      <w:r w:rsidRPr="00D840E0">
        <w:rPr>
          <w:rFonts w:ascii="Tahoma" w:hAnsi="Tahoma" w:cs="Tahoma"/>
          <w:i/>
          <w:iCs/>
        </w:rPr>
        <w:t xml:space="preserve">„Tématem letošního ročníku je </w:t>
      </w:r>
      <w:proofErr w:type="spellStart"/>
      <w:r w:rsidRPr="00D840E0">
        <w:rPr>
          <w:rFonts w:ascii="Tahoma" w:hAnsi="Tahoma" w:cs="Tahoma"/>
          <w:i/>
          <w:iCs/>
        </w:rPr>
        <w:t>Connecting</w:t>
      </w:r>
      <w:proofErr w:type="spellEnd"/>
      <w:r w:rsidRPr="00D840E0">
        <w:rPr>
          <w:rFonts w:ascii="Tahoma" w:hAnsi="Tahoma" w:cs="Tahoma"/>
          <w:i/>
          <w:iCs/>
        </w:rPr>
        <w:t xml:space="preserve"> </w:t>
      </w:r>
      <w:proofErr w:type="spellStart"/>
      <w:r w:rsidRPr="00D840E0">
        <w:rPr>
          <w:rFonts w:ascii="Tahoma" w:hAnsi="Tahoma" w:cs="Tahoma"/>
          <w:i/>
          <w:iCs/>
        </w:rPr>
        <w:t>Cultures</w:t>
      </w:r>
      <w:proofErr w:type="spellEnd"/>
      <w:r w:rsidRPr="00D840E0">
        <w:rPr>
          <w:rFonts w:ascii="Tahoma" w:hAnsi="Tahoma" w:cs="Tahoma"/>
          <w:i/>
          <w:iCs/>
        </w:rPr>
        <w:t xml:space="preserve">. Sklo totiž propojuje generace, kultury i obory – a stejnou myšlenkou se řídí také festivalový program. Ten vedle sebe staví zavedené tvůrce i nadějné nováčky, tradiční řemeslo a současný design. Troufám si </w:t>
      </w:r>
      <w:proofErr w:type="gramStart"/>
      <w:r w:rsidRPr="00D840E0">
        <w:rPr>
          <w:rFonts w:ascii="Tahoma" w:hAnsi="Tahoma" w:cs="Tahoma"/>
          <w:i/>
          <w:iCs/>
        </w:rPr>
        <w:t>říci</w:t>
      </w:r>
      <w:proofErr w:type="gramEnd"/>
      <w:r w:rsidRPr="00D840E0">
        <w:rPr>
          <w:rFonts w:ascii="Tahoma" w:hAnsi="Tahoma" w:cs="Tahoma"/>
          <w:i/>
          <w:iCs/>
        </w:rPr>
        <w:t xml:space="preserve">, že právě svou šíří a dramaturgií dnes </w:t>
      </w:r>
      <w:proofErr w:type="spellStart"/>
      <w:r w:rsidRPr="00D840E0">
        <w:rPr>
          <w:rFonts w:ascii="Tahoma" w:hAnsi="Tahoma" w:cs="Tahoma"/>
          <w:i/>
          <w:iCs/>
        </w:rPr>
        <w:t>Crystal</w:t>
      </w:r>
      <w:proofErr w:type="spellEnd"/>
      <w:r w:rsidRPr="00D840E0">
        <w:rPr>
          <w:rFonts w:ascii="Tahoma" w:hAnsi="Tahoma" w:cs="Tahoma"/>
          <w:i/>
          <w:iCs/>
        </w:rPr>
        <w:t xml:space="preserve"> </w:t>
      </w:r>
      <w:proofErr w:type="spellStart"/>
      <w:r w:rsidRPr="00D840E0">
        <w:rPr>
          <w:rFonts w:ascii="Tahoma" w:hAnsi="Tahoma" w:cs="Tahoma"/>
          <w:i/>
          <w:iCs/>
        </w:rPr>
        <w:t>Valley</w:t>
      </w:r>
      <w:proofErr w:type="spellEnd"/>
      <w:r w:rsidRPr="00D840E0">
        <w:rPr>
          <w:rFonts w:ascii="Tahoma" w:hAnsi="Tahoma" w:cs="Tahoma"/>
          <w:i/>
          <w:iCs/>
        </w:rPr>
        <w:t xml:space="preserve"> </w:t>
      </w:r>
      <w:proofErr w:type="spellStart"/>
      <w:r w:rsidRPr="00D840E0">
        <w:rPr>
          <w:rFonts w:ascii="Tahoma" w:hAnsi="Tahoma" w:cs="Tahoma"/>
          <w:i/>
          <w:iCs/>
        </w:rPr>
        <w:t>Week</w:t>
      </w:r>
      <w:proofErr w:type="spellEnd"/>
      <w:r w:rsidRPr="00D840E0">
        <w:rPr>
          <w:rFonts w:ascii="Tahoma" w:hAnsi="Tahoma" w:cs="Tahoma"/>
          <w:i/>
          <w:iCs/>
        </w:rPr>
        <w:t xml:space="preserve"> u nás nemá obdoby,“ </w:t>
      </w:r>
      <w:r w:rsidRPr="00D840E0">
        <w:rPr>
          <w:rFonts w:ascii="Tahoma" w:hAnsi="Tahoma" w:cs="Tahoma"/>
        </w:rPr>
        <w:t>říká za organizátory Jan Šmíd, ředitel Křišťálového údolí.</w:t>
      </w:r>
    </w:p>
    <w:p w14:paraId="47FBBB61" w14:textId="77777777" w:rsidR="00FE6E0E" w:rsidRPr="00843A58" w:rsidRDefault="00FE6E0E" w:rsidP="00FE6E0E">
      <w:pPr>
        <w:spacing w:before="120" w:after="120" w:line="252" w:lineRule="auto"/>
        <w:jc w:val="both"/>
        <w:rPr>
          <w:rFonts w:ascii="Tahoma" w:hAnsi="Tahoma" w:cs="Tahoma"/>
          <w:b/>
          <w:bCs/>
          <w:sz w:val="22"/>
          <w:szCs w:val="22"/>
        </w:rPr>
      </w:pPr>
      <w:r w:rsidRPr="00843A58">
        <w:rPr>
          <w:rFonts w:ascii="Tahoma" w:hAnsi="Tahoma" w:cs="Tahoma"/>
          <w:b/>
          <w:bCs/>
          <w:sz w:val="22"/>
          <w:szCs w:val="22"/>
        </w:rPr>
        <w:t>Perlička bez hranic</w:t>
      </w:r>
    </w:p>
    <w:p w14:paraId="4D010BA5" w14:textId="3C288AFD" w:rsidR="009B61C3" w:rsidRPr="00D840E0" w:rsidRDefault="00FE6E0E" w:rsidP="00FE6E0E">
      <w:pPr>
        <w:spacing w:before="120" w:after="120" w:line="252" w:lineRule="auto"/>
        <w:jc w:val="both"/>
        <w:rPr>
          <w:rFonts w:ascii="Tahoma" w:hAnsi="Tahoma" w:cs="Tahoma"/>
        </w:rPr>
      </w:pPr>
      <w:r w:rsidRPr="00D840E0">
        <w:rPr>
          <w:rFonts w:ascii="Tahoma" w:hAnsi="Tahoma" w:cs="Tahoma"/>
        </w:rPr>
        <w:t xml:space="preserve">Motivem, který téma letošního </w:t>
      </w:r>
      <w:proofErr w:type="spellStart"/>
      <w:r w:rsidRPr="00FC4D01">
        <w:rPr>
          <w:rFonts w:ascii="Tahoma" w:hAnsi="Tahoma" w:cs="Tahoma"/>
          <w:i/>
          <w:iCs/>
        </w:rPr>
        <w:t>Crystal</w:t>
      </w:r>
      <w:proofErr w:type="spellEnd"/>
      <w:r w:rsidRPr="00FC4D01">
        <w:rPr>
          <w:rFonts w:ascii="Tahoma" w:hAnsi="Tahoma" w:cs="Tahoma"/>
          <w:i/>
          <w:iCs/>
        </w:rPr>
        <w:t xml:space="preserve"> </w:t>
      </w:r>
      <w:proofErr w:type="spellStart"/>
      <w:r w:rsidRPr="00FC4D01">
        <w:rPr>
          <w:rFonts w:ascii="Tahoma" w:hAnsi="Tahoma" w:cs="Tahoma"/>
          <w:i/>
          <w:iCs/>
        </w:rPr>
        <w:t>Valley</w:t>
      </w:r>
      <w:proofErr w:type="spellEnd"/>
      <w:r w:rsidRPr="00FC4D01">
        <w:rPr>
          <w:rFonts w:ascii="Tahoma" w:hAnsi="Tahoma" w:cs="Tahoma"/>
          <w:i/>
          <w:iCs/>
        </w:rPr>
        <w:t xml:space="preserve"> </w:t>
      </w:r>
      <w:proofErr w:type="spellStart"/>
      <w:r w:rsidRPr="00FC4D01">
        <w:rPr>
          <w:rFonts w:ascii="Tahoma" w:hAnsi="Tahoma" w:cs="Tahoma"/>
          <w:i/>
          <w:iCs/>
        </w:rPr>
        <w:t>Week</w:t>
      </w:r>
      <w:proofErr w:type="spellEnd"/>
      <w:r w:rsidRPr="00D840E0">
        <w:rPr>
          <w:rFonts w:ascii="Tahoma" w:hAnsi="Tahoma" w:cs="Tahoma"/>
        </w:rPr>
        <w:t xml:space="preserve"> vystihuje, je česká skleněná perlička. Má dlouhou tradici a dnes sklízí úspěch po celém světě od Afriky po Brazílii. Není proto náhodou, že se s ní návštěvníci budou setkávat napříč festivalovým programem. </w:t>
      </w:r>
    </w:p>
    <w:p w14:paraId="21354FBD" w14:textId="79CE0F49" w:rsidR="009B61C3" w:rsidRDefault="009B61C3" w:rsidP="009B61C3">
      <w:pPr>
        <w:spacing w:before="120" w:after="120" w:line="252" w:lineRule="auto"/>
        <w:jc w:val="both"/>
        <w:rPr>
          <w:rFonts w:ascii="Tahoma" w:eastAsia="Tahoma" w:hAnsi="Tahoma" w:cs="Tahoma"/>
        </w:rPr>
      </w:pPr>
      <w:r>
        <w:rPr>
          <w:rFonts w:ascii="Tahoma" w:hAnsi="Tahoma" w:cs="Tahoma"/>
          <w:noProof/>
        </w:rPr>
        <w:drawing>
          <wp:anchor distT="0" distB="0" distL="114300" distR="114300" simplePos="0" relativeHeight="251659264" behindDoc="0" locked="0" layoutInCell="1" allowOverlap="1" wp14:anchorId="2114659F" wp14:editId="1E8595F7">
            <wp:simplePos x="0" y="0"/>
            <wp:positionH relativeFrom="margin">
              <wp:posOffset>-2540</wp:posOffset>
            </wp:positionH>
            <wp:positionV relativeFrom="paragraph">
              <wp:posOffset>34290</wp:posOffset>
            </wp:positionV>
            <wp:extent cx="1589405" cy="2365375"/>
            <wp:effectExtent l="0" t="0" r="0" b="0"/>
            <wp:wrapSquare wrapText="bothSides"/>
            <wp:docPr id="175014645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146458" name="Obrázek 1750146458"/>
                    <pic:cNvPicPr/>
                  </pic:nvPicPr>
                  <pic:blipFill rotWithShape="1">
                    <a:blip r:embed="rId6" cstate="screen">
                      <a:extLst>
                        <a:ext uri="{28A0092B-C50C-407E-A947-70E740481C1C}">
                          <a14:useLocalDpi xmlns:a14="http://schemas.microsoft.com/office/drawing/2010/main"/>
                        </a:ext>
                      </a:extLst>
                    </a:blip>
                    <a:srcRect/>
                    <a:stretch>
                      <a:fillRect/>
                    </a:stretch>
                  </pic:blipFill>
                  <pic:spPr bwMode="auto">
                    <a:xfrm>
                      <a:off x="0" y="0"/>
                      <a:ext cx="1589405" cy="2365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eastAsia="Tahoma" w:hAnsi="Tahoma" w:cs="Tahoma"/>
          <w:i/>
          <w:iCs/>
        </w:rPr>
        <w:t>„</w:t>
      </w:r>
      <w:r w:rsidR="002D10CC" w:rsidRPr="002D10CC">
        <w:rPr>
          <w:rFonts w:ascii="Tahoma" w:hAnsi="Tahoma" w:cs="Tahoma"/>
          <w:i/>
          <w:iCs/>
        </w:rPr>
        <w:t xml:space="preserve">Festival nabídne v letošním roce velmi exotický pohled na témata, která Křišťálové údolí přináší. Naše sklo se v mnoha odlišných podobách využívá v různých zemích. Dá se tak </w:t>
      </w:r>
      <w:proofErr w:type="gramStart"/>
      <w:r w:rsidR="002D10CC" w:rsidRPr="002D10CC">
        <w:rPr>
          <w:rFonts w:ascii="Tahoma" w:hAnsi="Tahoma" w:cs="Tahoma"/>
          <w:i/>
          <w:iCs/>
        </w:rPr>
        <w:t>říci</w:t>
      </w:r>
      <w:proofErr w:type="gramEnd"/>
      <w:r w:rsidR="002D10CC" w:rsidRPr="002D10CC">
        <w:rPr>
          <w:rFonts w:ascii="Tahoma" w:hAnsi="Tahoma" w:cs="Tahoma"/>
          <w:i/>
          <w:iCs/>
        </w:rPr>
        <w:t xml:space="preserve">, že sklo a drahé kameny spojují náš region s celým světem, a to nejen geograficky, ale také ve smyslu životů lidí napříč kulturami. Při letošním ročníku </w:t>
      </w:r>
      <w:proofErr w:type="spellStart"/>
      <w:r w:rsidR="002D10CC" w:rsidRPr="002D10CC">
        <w:rPr>
          <w:rFonts w:ascii="Tahoma" w:hAnsi="Tahoma" w:cs="Tahoma"/>
          <w:i/>
          <w:iCs/>
        </w:rPr>
        <w:t>Crystal</w:t>
      </w:r>
      <w:proofErr w:type="spellEnd"/>
      <w:r w:rsidR="002D10CC" w:rsidRPr="002D10CC">
        <w:rPr>
          <w:rFonts w:ascii="Tahoma" w:hAnsi="Tahoma" w:cs="Tahoma"/>
          <w:i/>
          <w:iCs/>
        </w:rPr>
        <w:t xml:space="preserve"> </w:t>
      </w:r>
      <w:proofErr w:type="spellStart"/>
      <w:r w:rsidR="002D10CC" w:rsidRPr="002D10CC">
        <w:rPr>
          <w:rFonts w:ascii="Tahoma" w:hAnsi="Tahoma" w:cs="Tahoma"/>
          <w:i/>
          <w:iCs/>
        </w:rPr>
        <w:t>Valley</w:t>
      </w:r>
      <w:proofErr w:type="spellEnd"/>
      <w:r w:rsidR="002D10CC" w:rsidRPr="002D10CC">
        <w:rPr>
          <w:rFonts w:ascii="Tahoma" w:hAnsi="Tahoma" w:cs="Tahoma"/>
          <w:i/>
          <w:iCs/>
        </w:rPr>
        <w:t xml:space="preserve"> </w:t>
      </w:r>
      <w:proofErr w:type="spellStart"/>
      <w:r w:rsidR="002D10CC" w:rsidRPr="002D10CC">
        <w:rPr>
          <w:rFonts w:ascii="Tahoma" w:hAnsi="Tahoma" w:cs="Tahoma"/>
          <w:i/>
          <w:iCs/>
        </w:rPr>
        <w:t>Week</w:t>
      </w:r>
      <w:proofErr w:type="spellEnd"/>
      <w:r w:rsidR="002D10CC" w:rsidRPr="002D10CC">
        <w:rPr>
          <w:rFonts w:ascii="Tahoma" w:hAnsi="Tahoma" w:cs="Tahoma"/>
          <w:i/>
          <w:iCs/>
        </w:rPr>
        <w:t xml:space="preserve"> se o</w:t>
      </w:r>
      <w:r w:rsidR="002D10CC">
        <w:rPr>
          <w:rFonts w:ascii="Tahoma" w:hAnsi="Tahoma" w:cs="Tahoma"/>
          <w:i/>
          <w:iCs/>
        </w:rPr>
        <w:t> </w:t>
      </w:r>
      <w:r w:rsidR="002D10CC" w:rsidRPr="002D10CC">
        <w:rPr>
          <w:rFonts w:ascii="Tahoma" w:hAnsi="Tahoma" w:cs="Tahoma"/>
          <w:i/>
          <w:iCs/>
        </w:rPr>
        <w:t>tom budou moci návštěvníci přesvědčit,”</w:t>
      </w:r>
      <w:r w:rsidR="002D10CC">
        <w:rPr>
          <w:rFonts w:ascii="Arial" w:hAnsi="Arial" w:cs="Arial"/>
          <w:color w:val="000000"/>
          <w:shd w:val="clear" w:color="auto" w:fill="FFFFFF"/>
        </w:rPr>
        <w:t xml:space="preserve"> </w:t>
      </w:r>
      <w:r w:rsidR="002D10CC" w:rsidRPr="00F151DC">
        <w:rPr>
          <w:rFonts w:ascii="Tahoma" w:hAnsi="Tahoma" w:cs="Tahoma"/>
        </w:rPr>
        <w:t xml:space="preserve">říká náměstkyně hejtmana Libereckého kraje pro kulturu a cestovní ruch Květa </w:t>
      </w:r>
      <w:proofErr w:type="spellStart"/>
      <w:r w:rsidR="002D10CC" w:rsidRPr="00F151DC">
        <w:rPr>
          <w:rFonts w:ascii="Tahoma" w:hAnsi="Tahoma" w:cs="Tahoma"/>
        </w:rPr>
        <w:t>Vinklátová</w:t>
      </w:r>
      <w:proofErr w:type="spellEnd"/>
      <w:r w:rsidR="002D10CC" w:rsidRPr="00F151DC">
        <w:rPr>
          <w:rFonts w:ascii="Tahoma" w:hAnsi="Tahoma" w:cs="Tahoma"/>
        </w:rPr>
        <w:t>.</w:t>
      </w:r>
    </w:p>
    <w:p w14:paraId="680A93B1" w14:textId="281E406C" w:rsidR="00FE6E0E" w:rsidRPr="00D840E0" w:rsidRDefault="00FE6E0E" w:rsidP="009B61C3">
      <w:pPr>
        <w:spacing w:before="120" w:after="120" w:line="252" w:lineRule="auto"/>
        <w:jc w:val="both"/>
        <w:rPr>
          <w:rFonts w:ascii="Tahoma" w:hAnsi="Tahoma" w:cs="Tahoma"/>
        </w:rPr>
      </w:pPr>
      <w:r w:rsidRPr="00D840E0">
        <w:rPr>
          <w:rFonts w:ascii="Tahoma" w:hAnsi="Tahoma" w:cs="Tahoma"/>
        </w:rPr>
        <w:t xml:space="preserve">Jedním z největších lákadel je </w:t>
      </w:r>
      <w:r w:rsidRPr="00D840E0">
        <w:rPr>
          <w:rFonts w:ascii="Tahoma" w:hAnsi="Tahoma" w:cs="Tahoma"/>
          <w:b/>
          <w:bCs/>
        </w:rPr>
        <w:t xml:space="preserve">návštěva zástupců indiánského kmene </w:t>
      </w:r>
      <w:proofErr w:type="spellStart"/>
      <w:r w:rsidRPr="00D840E0">
        <w:rPr>
          <w:rFonts w:ascii="Tahoma" w:hAnsi="Tahoma" w:cs="Tahoma"/>
          <w:b/>
          <w:bCs/>
        </w:rPr>
        <w:t>Panará</w:t>
      </w:r>
      <w:proofErr w:type="spellEnd"/>
      <w:r w:rsidRPr="00D840E0">
        <w:rPr>
          <w:rFonts w:ascii="Tahoma" w:hAnsi="Tahoma" w:cs="Tahoma"/>
        </w:rPr>
        <w:t xml:space="preserve">, kteří na </w:t>
      </w:r>
      <w:proofErr w:type="spellStart"/>
      <w:r w:rsidRPr="00D840E0">
        <w:rPr>
          <w:rFonts w:ascii="Tahoma" w:hAnsi="Tahoma" w:cs="Tahoma"/>
          <w:i/>
          <w:iCs/>
        </w:rPr>
        <w:t>Crystal</w:t>
      </w:r>
      <w:proofErr w:type="spellEnd"/>
      <w:r w:rsidRPr="00D840E0">
        <w:rPr>
          <w:rFonts w:ascii="Tahoma" w:hAnsi="Tahoma" w:cs="Tahoma"/>
          <w:i/>
          <w:iCs/>
        </w:rPr>
        <w:t xml:space="preserve"> </w:t>
      </w:r>
      <w:proofErr w:type="spellStart"/>
      <w:r w:rsidRPr="00D840E0">
        <w:rPr>
          <w:rFonts w:ascii="Tahoma" w:hAnsi="Tahoma" w:cs="Tahoma"/>
          <w:i/>
          <w:iCs/>
        </w:rPr>
        <w:t>Valley</w:t>
      </w:r>
      <w:proofErr w:type="spellEnd"/>
      <w:r w:rsidRPr="00D840E0">
        <w:rPr>
          <w:rFonts w:ascii="Tahoma" w:hAnsi="Tahoma" w:cs="Tahoma"/>
          <w:i/>
          <w:iCs/>
        </w:rPr>
        <w:t xml:space="preserve"> </w:t>
      </w:r>
      <w:proofErr w:type="spellStart"/>
      <w:r w:rsidRPr="00D840E0">
        <w:rPr>
          <w:rFonts w:ascii="Tahoma" w:hAnsi="Tahoma" w:cs="Tahoma"/>
          <w:i/>
          <w:iCs/>
        </w:rPr>
        <w:t>Week</w:t>
      </w:r>
      <w:proofErr w:type="spellEnd"/>
      <w:r w:rsidRPr="00D840E0">
        <w:rPr>
          <w:rFonts w:ascii="Tahoma" w:hAnsi="Tahoma" w:cs="Tahoma"/>
        </w:rPr>
        <w:t xml:space="preserve"> přiletí z Brazílie. České skleněné perle se staly nedílnou součástí jejich tradičních šperků. Od úterý 25. srpna do pátku 28. srpna je potkáte na náměstí, kde představí nejen vytříbenou šperkařskou techniku, ale také svou kulturu včetně každodenního rituálu vítání slunce v 10 hodin a loučení se se sluncem v 18 hodin. Přímo během festivalu navíc vytvoří šperk, který zazáří v sobotu 29. srpna na závěrečné multimediální módní show.  </w:t>
      </w:r>
    </w:p>
    <w:p w14:paraId="78D0EC73" w14:textId="77777777" w:rsidR="00FE6E0E" w:rsidRPr="00D840E0" w:rsidRDefault="00FE6E0E" w:rsidP="00FE6E0E">
      <w:pPr>
        <w:spacing w:after="60" w:line="252" w:lineRule="auto"/>
        <w:jc w:val="both"/>
        <w:rPr>
          <w:rFonts w:ascii="Tahoma" w:hAnsi="Tahoma" w:cs="Tahoma"/>
        </w:rPr>
      </w:pPr>
      <w:r>
        <w:rPr>
          <w:rFonts w:ascii="Tahoma" w:hAnsi="Tahoma" w:cs="Tahoma"/>
          <w:noProof/>
        </w:rPr>
        <w:drawing>
          <wp:anchor distT="0" distB="0" distL="114300" distR="114300" simplePos="0" relativeHeight="251660288" behindDoc="0" locked="0" layoutInCell="1" allowOverlap="1" wp14:anchorId="4A9C786C" wp14:editId="12E9D4ED">
            <wp:simplePos x="0" y="0"/>
            <wp:positionH relativeFrom="margin">
              <wp:posOffset>3543300</wp:posOffset>
            </wp:positionH>
            <wp:positionV relativeFrom="paragraph">
              <wp:posOffset>526415</wp:posOffset>
            </wp:positionV>
            <wp:extent cx="2217420" cy="1468755"/>
            <wp:effectExtent l="0" t="0" r="5080" b="4445"/>
            <wp:wrapSquare wrapText="bothSides"/>
            <wp:docPr id="43967254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72541" name="Obrázek 439672541"/>
                    <pic:cNvPicPr/>
                  </pic:nvPicPr>
                  <pic:blipFill>
                    <a:blip r:embed="rId7" cstate="screen">
                      <a:extLst>
                        <a:ext uri="{28A0092B-C50C-407E-A947-70E740481C1C}">
                          <a14:useLocalDpi xmlns:a14="http://schemas.microsoft.com/office/drawing/2010/main"/>
                        </a:ext>
                      </a:extLst>
                    </a:blip>
                    <a:stretch>
                      <a:fillRect/>
                    </a:stretch>
                  </pic:blipFill>
                  <pic:spPr>
                    <a:xfrm>
                      <a:off x="0" y="0"/>
                      <a:ext cx="2217420" cy="1468755"/>
                    </a:xfrm>
                    <a:prstGeom prst="rect">
                      <a:avLst/>
                    </a:prstGeom>
                  </pic:spPr>
                </pic:pic>
              </a:graphicData>
            </a:graphic>
            <wp14:sizeRelH relativeFrom="page">
              <wp14:pctWidth>0</wp14:pctWidth>
            </wp14:sizeRelH>
            <wp14:sizeRelV relativeFrom="page">
              <wp14:pctHeight>0</wp14:pctHeight>
            </wp14:sizeRelV>
          </wp:anchor>
        </w:drawing>
      </w:r>
      <w:r w:rsidRPr="00D840E0">
        <w:rPr>
          <w:rFonts w:ascii="Tahoma" w:hAnsi="Tahoma" w:cs="Tahoma"/>
        </w:rPr>
        <w:t xml:space="preserve">Za samotnou skleněnou perličkou mohou návštěvníci zamířit na celou řadu dalších akcí. Hned v pondělí 24. srpna se v Paláci </w:t>
      </w:r>
      <w:proofErr w:type="spellStart"/>
      <w:r w:rsidRPr="00D840E0">
        <w:rPr>
          <w:rFonts w:ascii="Tahoma" w:hAnsi="Tahoma" w:cs="Tahoma"/>
        </w:rPr>
        <w:t>Liebieg</w:t>
      </w:r>
      <w:proofErr w:type="spellEnd"/>
      <w:r w:rsidRPr="00D840E0">
        <w:rPr>
          <w:rFonts w:ascii="Tahoma" w:hAnsi="Tahoma" w:cs="Tahoma"/>
        </w:rPr>
        <w:t xml:space="preserve"> uskuteční vernisáž výstavy </w:t>
      </w:r>
      <w:r w:rsidRPr="00D840E0">
        <w:rPr>
          <w:rFonts w:ascii="Tahoma" w:hAnsi="Tahoma" w:cs="Tahoma"/>
          <w:b/>
          <w:bCs/>
          <w:i/>
          <w:iCs/>
        </w:rPr>
        <w:t>Parádní čepec! Krkonošské perle na svátečních krojích</w:t>
      </w:r>
      <w:r w:rsidRPr="00D840E0">
        <w:rPr>
          <w:rFonts w:ascii="Tahoma" w:hAnsi="Tahoma" w:cs="Tahoma"/>
        </w:rPr>
        <w:t xml:space="preserve">. Skleněné foukané perle totiž zdobí krojové pokrývky hlavy – čelenky, věnečky, klobouky, ale také svatební koruny. Uvidíte tu kroje z Čech, Moravy, Slovenska či Německa i speciální skleněné perle určené pro Kosovo nebo Ekvádor. </w:t>
      </w:r>
    </w:p>
    <w:p w14:paraId="020C015A" w14:textId="1257E813" w:rsidR="00FE6E0E" w:rsidRPr="00D840E0" w:rsidRDefault="00FE6E0E" w:rsidP="00FE6E0E">
      <w:pPr>
        <w:spacing w:before="240" w:after="60" w:line="252" w:lineRule="auto"/>
        <w:jc w:val="both"/>
        <w:rPr>
          <w:rFonts w:ascii="Tahoma" w:hAnsi="Tahoma" w:cs="Tahoma"/>
        </w:rPr>
      </w:pPr>
      <w:r w:rsidRPr="00D840E0">
        <w:rPr>
          <w:rFonts w:ascii="Tahoma" w:hAnsi="Tahoma" w:cs="Tahoma"/>
        </w:rPr>
        <w:t xml:space="preserve">Jak rozmanité využití nacházejí skleněné perličky v daleké cizině, ukáže výstava </w:t>
      </w:r>
      <w:r w:rsidRPr="00D840E0">
        <w:rPr>
          <w:rFonts w:ascii="Tahoma" w:hAnsi="Tahoma" w:cs="Tahoma"/>
          <w:b/>
          <w:bCs/>
        </w:rPr>
        <w:t>Perlička pro celý svět</w:t>
      </w:r>
      <w:r w:rsidRPr="00F151DC">
        <w:rPr>
          <w:rFonts w:ascii="Tahoma" w:hAnsi="Tahoma" w:cs="Tahoma"/>
        </w:rPr>
        <w:t>,</w:t>
      </w:r>
      <w:r w:rsidRPr="00D840E0">
        <w:rPr>
          <w:rFonts w:ascii="Tahoma" w:hAnsi="Tahoma" w:cs="Tahoma"/>
        </w:rPr>
        <w:t xml:space="preserve"> kterou připravila společnost Preciosa Ornela, největší světový výrobce tohoto skleněného zázraku. V pátek 28. srpna si ji můžete projít s Petrem Novým, historikem a hlavním kurátorem Státního muzea skla a bižuterie v Jablonci nad </w:t>
      </w:r>
      <w:r w:rsidRPr="00D840E0">
        <w:rPr>
          <w:rFonts w:ascii="Tahoma" w:hAnsi="Tahoma" w:cs="Tahoma"/>
        </w:rPr>
        <w:lastRenderedPageBreak/>
        <w:t>Nisou, který vás expozicí provede v rámci komentované prohlídky. Ovšem pozor, výstavu najdete v Kavárně Pošta.</w:t>
      </w:r>
    </w:p>
    <w:p w14:paraId="219C79B1" w14:textId="21A18FEA" w:rsidR="00FE6E0E" w:rsidRPr="00D840E0" w:rsidRDefault="00FE6E0E" w:rsidP="00FE6E0E">
      <w:pPr>
        <w:spacing w:before="240" w:after="60" w:line="252" w:lineRule="auto"/>
        <w:jc w:val="both"/>
        <w:rPr>
          <w:rFonts w:ascii="Tahoma" w:hAnsi="Tahoma" w:cs="Tahoma"/>
        </w:rPr>
      </w:pPr>
      <w:r w:rsidRPr="00D840E0">
        <w:rPr>
          <w:rFonts w:ascii="Tahoma" w:hAnsi="Tahoma" w:cs="Tahoma"/>
          <w:b/>
          <w:bCs/>
        </w:rPr>
        <w:t>Náš tip:</w:t>
      </w:r>
      <w:r w:rsidRPr="00D840E0">
        <w:rPr>
          <w:rFonts w:ascii="Tahoma" w:hAnsi="Tahoma" w:cs="Tahoma"/>
        </w:rPr>
        <w:t xml:space="preserve"> Rájem milovníků perliček se stane také elegantní prostor Rezidence </w:t>
      </w:r>
      <w:proofErr w:type="spellStart"/>
      <w:r w:rsidRPr="00D840E0">
        <w:rPr>
          <w:rFonts w:ascii="Tahoma" w:hAnsi="Tahoma" w:cs="Tahoma"/>
        </w:rPr>
        <w:t>RoSa</w:t>
      </w:r>
      <w:proofErr w:type="spellEnd"/>
      <w:r w:rsidRPr="00D840E0">
        <w:rPr>
          <w:rFonts w:ascii="Tahoma" w:hAnsi="Tahoma" w:cs="Tahoma"/>
        </w:rPr>
        <w:t xml:space="preserve">, kde v rámci </w:t>
      </w:r>
      <w:proofErr w:type="spellStart"/>
      <w:r w:rsidRPr="00FC4D01">
        <w:rPr>
          <w:rFonts w:ascii="Tahoma" w:hAnsi="Tahoma" w:cs="Tahoma"/>
          <w:i/>
          <w:iCs/>
        </w:rPr>
        <w:t>Crystal</w:t>
      </w:r>
      <w:proofErr w:type="spellEnd"/>
      <w:r w:rsidRPr="00FC4D01">
        <w:rPr>
          <w:rFonts w:ascii="Tahoma" w:hAnsi="Tahoma" w:cs="Tahoma"/>
          <w:i/>
          <w:iCs/>
        </w:rPr>
        <w:t xml:space="preserve"> </w:t>
      </w:r>
      <w:proofErr w:type="spellStart"/>
      <w:r w:rsidRPr="00FC4D01">
        <w:rPr>
          <w:rFonts w:ascii="Tahoma" w:hAnsi="Tahoma" w:cs="Tahoma"/>
          <w:i/>
          <w:iCs/>
        </w:rPr>
        <w:t>Valley</w:t>
      </w:r>
      <w:proofErr w:type="spellEnd"/>
      <w:r w:rsidRPr="00FC4D01">
        <w:rPr>
          <w:rFonts w:ascii="Tahoma" w:hAnsi="Tahoma" w:cs="Tahoma"/>
          <w:i/>
          <w:iCs/>
        </w:rPr>
        <w:t xml:space="preserve"> </w:t>
      </w:r>
      <w:proofErr w:type="spellStart"/>
      <w:r w:rsidRPr="00FC4D01">
        <w:rPr>
          <w:rFonts w:ascii="Tahoma" w:hAnsi="Tahoma" w:cs="Tahoma"/>
          <w:i/>
          <w:iCs/>
        </w:rPr>
        <w:t>Week</w:t>
      </w:r>
      <w:proofErr w:type="spellEnd"/>
      <w:r w:rsidRPr="00D840E0">
        <w:rPr>
          <w:rFonts w:ascii="Tahoma" w:hAnsi="Tahoma" w:cs="Tahoma"/>
        </w:rPr>
        <w:t xml:space="preserve"> probíhá </w:t>
      </w:r>
      <w:proofErr w:type="spellStart"/>
      <w:r w:rsidRPr="00D840E0">
        <w:rPr>
          <w:rFonts w:ascii="Tahoma" w:hAnsi="Tahoma" w:cs="Tahoma"/>
          <w:b/>
          <w:bCs/>
          <w:i/>
          <w:iCs/>
        </w:rPr>
        <w:t>Bead</w:t>
      </w:r>
      <w:proofErr w:type="spellEnd"/>
      <w:r w:rsidRPr="00D840E0">
        <w:rPr>
          <w:rFonts w:ascii="Tahoma" w:hAnsi="Tahoma" w:cs="Tahoma"/>
          <w:b/>
          <w:bCs/>
          <w:i/>
          <w:iCs/>
        </w:rPr>
        <w:t xml:space="preserve"> Festival</w:t>
      </w:r>
      <w:r w:rsidRPr="00D840E0">
        <w:rPr>
          <w:rFonts w:ascii="Tahoma" w:hAnsi="Tahoma" w:cs="Tahoma"/>
        </w:rPr>
        <w:t>. Své nejnovější kolekce zde představí výrobci i tvůrci šperků a</w:t>
      </w:r>
      <w:r>
        <w:rPr>
          <w:rFonts w:ascii="Tahoma" w:hAnsi="Tahoma" w:cs="Tahoma"/>
        </w:rPr>
        <w:t> </w:t>
      </w:r>
      <w:r w:rsidRPr="00D840E0">
        <w:rPr>
          <w:rFonts w:ascii="Tahoma" w:hAnsi="Tahoma" w:cs="Tahoma"/>
        </w:rPr>
        <w:t>chybět nebudou ani workshopy a dílny, ve kterých si práci s perličkami sami vyzkoušíte.</w:t>
      </w:r>
    </w:p>
    <w:p w14:paraId="0AF54449" w14:textId="65810B96" w:rsidR="00FE6E0E" w:rsidRPr="00D840E0" w:rsidRDefault="00FE6E0E" w:rsidP="00FE6E0E">
      <w:pPr>
        <w:spacing w:before="120" w:after="120" w:line="252" w:lineRule="auto"/>
        <w:jc w:val="both"/>
        <w:rPr>
          <w:rFonts w:ascii="Tahoma" w:hAnsi="Tahoma" w:cs="Tahoma"/>
        </w:rPr>
      </w:pPr>
      <w:r w:rsidRPr="00D840E0">
        <w:rPr>
          <w:rFonts w:ascii="Tahoma" w:hAnsi="Tahoma" w:cs="Tahoma"/>
        </w:rPr>
        <w:t xml:space="preserve">Pokud milujete autorský šperk, nenechte si ujít akci </w:t>
      </w:r>
      <w:r w:rsidRPr="00D840E0">
        <w:rPr>
          <w:rFonts w:ascii="Tahoma" w:hAnsi="Tahoma" w:cs="Tahoma"/>
          <w:b/>
          <w:bCs/>
          <w:i/>
          <w:iCs/>
        </w:rPr>
        <w:t>POP-UP v Kostelní</w:t>
      </w:r>
      <w:r w:rsidRPr="00D840E0">
        <w:rPr>
          <w:rFonts w:ascii="Tahoma" w:hAnsi="Tahoma" w:cs="Tahoma"/>
        </w:rPr>
        <w:t xml:space="preserve">. Svůj ateliér tu 28. srpna otevře Petra Lorenc. Seznámíte se s limitovanou edicí šperků této autorky, můžete se zapojit i do tvorby společného díla. Atmosféru podtrhne živá hudba. </w:t>
      </w:r>
    </w:p>
    <w:p w14:paraId="7E496BD9" w14:textId="66CFDF1E" w:rsidR="00FE6E0E" w:rsidRPr="00843A58" w:rsidRDefault="00FE6E0E" w:rsidP="00FE6E0E">
      <w:pPr>
        <w:spacing w:before="120" w:after="120" w:line="252" w:lineRule="auto"/>
        <w:jc w:val="both"/>
        <w:rPr>
          <w:rFonts w:ascii="Tahoma" w:hAnsi="Tahoma" w:cs="Tahoma"/>
          <w:b/>
          <w:bCs/>
          <w:sz w:val="22"/>
          <w:szCs w:val="22"/>
        </w:rPr>
      </w:pPr>
      <w:r w:rsidRPr="00843A58">
        <w:rPr>
          <w:rFonts w:ascii="Tahoma" w:hAnsi="Tahoma" w:cs="Tahoma"/>
          <w:b/>
          <w:bCs/>
          <w:sz w:val="22"/>
          <w:szCs w:val="22"/>
        </w:rPr>
        <w:t xml:space="preserve">Mistři zblízka </w:t>
      </w:r>
    </w:p>
    <w:p w14:paraId="61BB6109" w14:textId="6644E2E4" w:rsidR="00FE6E0E" w:rsidRPr="00D840E0" w:rsidRDefault="00FE6E0E" w:rsidP="00FE6E0E">
      <w:pPr>
        <w:spacing w:before="120" w:after="120" w:line="252" w:lineRule="auto"/>
        <w:jc w:val="both"/>
        <w:rPr>
          <w:rFonts w:ascii="Tahoma" w:hAnsi="Tahoma" w:cs="Tahoma"/>
        </w:rPr>
      </w:pPr>
      <w:r w:rsidRPr="00D840E0">
        <w:rPr>
          <w:rFonts w:ascii="Tahoma" w:hAnsi="Tahoma" w:cs="Tahoma"/>
        </w:rPr>
        <w:t xml:space="preserve">Jen málokdy se na jednom místě sejde tolik výrazných osobností českého sklářství jako na </w:t>
      </w:r>
      <w:proofErr w:type="spellStart"/>
      <w:r w:rsidRPr="00FC4D01">
        <w:rPr>
          <w:rFonts w:ascii="Tahoma" w:hAnsi="Tahoma" w:cs="Tahoma"/>
          <w:i/>
          <w:iCs/>
        </w:rPr>
        <w:t>Crystal</w:t>
      </w:r>
      <w:proofErr w:type="spellEnd"/>
      <w:r w:rsidRPr="00FC4D01">
        <w:rPr>
          <w:rFonts w:ascii="Tahoma" w:hAnsi="Tahoma" w:cs="Tahoma"/>
          <w:i/>
          <w:iCs/>
        </w:rPr>
        <w:t xml:space="preserve"> </w:t>
      </w:r>
      <w:proofErr w:type="spellStart"/>
      <w:r w:rsidRPr="00FC4D01">
        <w:rPr>
          <w:rFonts w:ascii="Tahoma" w:hAnsi="Tahoma" w:cs="Tahoma"/>
          <w:i/>
          <w:iCs/>
        </w:rPr>
        <w:t>Valley</w:t>
      </w:r>
      <w:proofErr w:type="spellEnd"/>
      <w:r w:rsidRPr="00FC4D01">
        <w:rPr>
          <w:rFonts w:ascii="Tahoma" w:hAnsi="Tahoma" w:cs="Tahoma"/>
          <w:i/>
          <w:iCs/>
        </w:rPr>
        <w:t xml:space="preserve"> </w:t>
      </w:r>
      <w:proofErr w:type="spellStart"/>
      <w:r w:rsidRPr="00FC4D01">
        <w:rPr>
          <w:rFonts w:ascii="Tahoma" w:hAnsi="Tahoma" w:cs="Tahoma"/>
          <w:i/>
          <w:iCs/>
        </w:rPr>
        <w:t>Week</w:t>
      </w:r>
      <w:proofErr w:type="spellEnd"/>
      <w:r w:rsidRPr="00FC4D01">
        <w:rPr>
          <w:rFonts w:ascii="Tahoma" w:hAnsi="Tahoma" w:cs="Tahoma"/>
          <w:i/>
          <w:iCs/>
        </w:rPr>
        <w:t xml:space="preserve">. </w:t>
      </w:r>
      <w:r w:rsidRPr="00D840E0">
        <w:rPr>
          <w:rFonts w:ascii="Tahoma" w:hAnsi="Tahoma" w:cs="Tahoma"/>
        </w:rPr>
        <w:t xml:space="preserve">Na vernisáži výstavy </w:t>
      </w:r>
      <w:r w:rsidRPr="00D840E0">
        <w:rPr>
          <w:rFonts w:ascii="Tahoma" w:hAnsi="Tahoma" w:cs="Tahoma"/>
          <w:b/>
          <w:bCs/>
          <w:i/>
          <w:iCs/>
        </w:rPr>
        <w:t>A JE TO!</w:t>
      </w:r>
      <w:r w:rsidRPr="00D840E0">
        <w:rPr>
          <w:rFonts w:ascii="Tahoma" w:hAnsi="Tahoma" w:cs="Tahoma"/>
        </w:rPr>
        <w:t xml:space="preserve"> v </w:t>
      </w:r>
      <w:proofErr w:type="spellStart"/>
      <w:r w:rsidRPr="00D840E0">
        <w:rPr>
          <w:rFonts w:ascii="Tahoma" w:hAnsi="Tahoma" w:cs="Tahoma"/>
        </w:rPr>
        <w:t>Cozy</w:t>
      </w:r>
      <w:proofErr w:type="spellEnd"/>
      <w:r w:rsidRPr="00D840E0">
        <w:rPr>
          <w:rFonts w:ascii="Tahoma" w:hAnsi="Tahoma" w:cs="Tahoma"/>
        </w:rPr>
        <w:t xml:space="preserve"> Studiu v pondělí 24. srpna od 16 hodin potkáte </w:t>
      </w:r>
      <w:r w:rsidRPr="00D840E0">
        <w:rPr>
          <w:rFonts w:ascii="Tahoma" w:hAnsi="Tahoma" w:cs="Tahoma"/>
          <w:b/>
          <w:bCs/>
        </w:rPr>
        <w:t>Maxima Velčovského</w:t>
      </w:r>
      <w:r w:rsidRPr="00D840E0">
        <w:rPr>
          <w:rFonts w:ascii="Tahoma" w:hAnsi="Tahoma" w:cs="Tahoma"/>
        </w:rPr>
        <w:t>. S </w:t>
      </w:r>
      <w:r w:rsidRPr="00D840E0">
        <w:rPr>
          <w:rFonts w:ascii="Tahoma" w:hAnsi="Tahoma" w:cs="Tahoma"/>
          <w:b/>
          <w:bCs/>
        </w:rPr>
        <w:t xml:space="preserve">Jiřím </w:t>
      </w:r>
      <w:proofErr w:type="spellStart"/>
      <w:r w:rsidRPr="00D840E0">
        <w:rPr>
          <w:rFonts w:ascii="Tahoma" w:hAnsi="Tahoma" w:cs="Tahoma"/>
          <w:b/>
          <w:bCs/>
        </w:rPr>
        <w:t>Pačinkem</w:t>
      </w:r>
      <w:proofErr w:type="spellEnd"/>
      <w:r w:rsidRPr="00D840E0">
        <w:rPr>
          <w:rFonts w:ascii="Tahoma" w:hAnsi="Tahoma" w:cs="Tahoma"/>
          <w:b/>
          <w:bCs/>
        </w:rPr>
        <w:t xml:space="preserve"> </w:t>
      </w:r>
      <w:r w:rsidRPr="00D840E0">
        <w:rPr>
          <w:rFonts w:ascii="Tahoma" w:hAnsi="Tahoma" w:cs="Tahoma"/>
        </w:rPr>
        <w:t xml:space="preserve">se můžete ve čtvrtek 27. srpna od 15 hodin vydat na komentovanou prohlídku výstavy </w:t>
      </w:r>
      <w:r w:rsidRPr="00D840E0">
        <w:rPr>
          <w:rFonts w:ascii="Tahoma" w:hAnsi="Tahoma" w:cs="Tahoma"/>
          <w:b/>
          <w:bCs/>
          <w:i/>
          <w:iCs/>
        </w:rPr>
        <w:t>Mezi květy</w:t>
      </w:r>
      <w:r w:rsidRPr="00D840E0">
        <w:rPr>
          <w:rFonts w:ascii="Tahoma" w:hAnsi="Tahoma" w:cs="Tahoma"/>
        </w:rPr>
        <w:t xml:space="preserve"> ve Vánočním domě. Výstavu </w:t>
      </w:r>
      <w:r w:rsidRPr="00D840E0">
        <w:rPr>
          <w:rFonts w:ascii="Tahoma" w:hAnsi="Tahoma" w:cs="Tahoma"/>
          <w:b/>
          <w:bCs/>
          <w:i/>
          <w:iCs/>
        </w:rPr>
        <w:t xml:space="preserve">Novotný </w:t>
      </w:r>
      <w:proofErr w:type="spellStart"/>
      <w:r w:rsidRPr="00D840E0">
        <w:rPr>
          <w:rFonts w:ascii="Tahoma" w:hAnsi="Tahoma" w:cs="Tahoma"/>
          <w:b/>
          <w:bCs/>
          <w:i/>
          <w:iCs/>
        </w:rPr>
        <w:t>Glass</w:t>
      </w:r>
      <w:proofErr w:type="spellEnd"/>
      <w:r w:rsidRPr="00D840E0">
        <w:rPr>
          <w:rFonts w:ascii="Tahoma" w:hAnsi="Tahoma" w:cs="Tahoma"/>
          <w:b/>
          <w:bCs/>
          <w:i/>
          <w:iCs/>
        </w:rPr>
        <w:t xml:space="preserve">: Řemeslné dědictví </w:t>
      </w:r>
      <w:r w:rsidRPr="00D840E0">
        <w:rPr>
          <w:rFonts w:ascii="Tahoma" w:hAnsi="Tahoma" w:cs="Tahoma"/>
        </w:rPr>
        <w:t xml:space="preserve">doprovodí v sobotu 29. srpna odpoledne v Divadle F. X. Šaldy veřejné setkání se sklářským mistrem </w:t>
      </w:r>
      <w:r w:rsidRPr="00D840E0">
        <w:rPr>
          <w:rFonts w:ascii="Tahoma" w:hAnsi="Tahoma" w:cs="Tahoma"/>
          <w:b/>
          <w:bCs/>
        </w:rPr>
        <w:t>Ondřejem Novotným</w:t>
      </w:r>
      <w:r w:rsidRPr="00D840E0">
        <w:rPr>
          <w:rFonts w:ascii="Tahoma" w:hAnsi="Tahoma" w:cs="Tahoma"/>
        </w:rPr>
        <w:t>.</w:t>
      </w:r>
    </w:p>
    <w:p w14:paraId="6C868430" w14:textId="1B259248" w:rsidR="00FE6E0E" w:rsidRPr="00D840E0" w:rsidRDefault="00FE6E0E" w:rsidP="00FE6E0E">
      <w:pPr>
        <w:spacing w:before="120" w:after="120" w:line="252" w:lineRule="auto"/>
        <w:jc w:val="both"/>
        <w:rPr>
          <w:rFonts w:ascii="Tahoma" w:hAnsi="Tahoma" w:cs="Tahoma"/>
        </w:rPr>
      </w:pPr>
      <w:proofErr w:type="spellStart"/>
      <w:r w:rsidRPr="00FC4D01">
        <w:rPr>
          <w:rFonts w:ascii="Tahoma" w:hAnsi="Tahoma" w:cs="Tahoma"/>
          <w:i/>
          <w:iCs/>
        </w:rPr>
        <w:t>Crystal</w:t>
      </w:r>
      <w:proofErr w:type="spellEnd"/>
      <w:r w:rsidRPr="00FC4D01">
        <w:rPr>
          <w:rFonts w:ascii="Tahoma" w:hAnsi="Tahoma" w:cs="Tahoma"/>
          <w:i/>
          <w:iCs/>
        </w:rPr>
        <w:t xml:space="preserve"> </w:t>
      </w:r>
      <w:proofErr w:type="spellStart"/>
      <w:r w:rsidRPr="00FC4D01">
        <w:rPr>
          <w:rFonts w:ascii="Tahoma" w:hAnsi="Tahoma" w:cs="Tahoma"/>
          <w:i/>
          <w:iCs/>
        </w:rPr>
        <w:t>Valley</w:t>
      </w:r>
      <w:proofErr w:type="spellEnd"/>
      <w:r w:rsidRPr="00FC4D01">
        <w:rPr>
          <w:rFonts w:ascii="Tahoma" w:hAnsi="Tahoma" w:cs="Tahoma"/>
          <w:i/>
          <w:iCs/>
        </w:rPr>
        <w:t xml:space="preserve"> </w:t>
      </w:r>
      <w:proofErr w:type="spellStart"/>
      <w:r w:rsidRPr="00FC4D01">
        <w:rPr>
          <w:rFonts w:ascii="Tahoma" w:hAnsi="Tahoma" w:cs="Tahoma"/>
          <w:i/>
          <w:iCs/>
        </w:rPr>
        <w:t>Week</w:t>
      </w:r>
      <w:proofErr w:type="spellEnd"/>
      <w:r w:rsidRPr="00D840E0">
        <w:rPr>
          <w:rFonts w:ascii="Tahoma" w:hAnsi="Tahoma" w:cs="Tahoma"/>
        </w:rPr>
        <w:t xml:space="preserve"> otevře veřejnosti rovněž dveře do dílen a provozů, kam se běžně nepodíváte. Patří mezi ně ateliér bratří </w:t>
      </w:r>
      <w:r w:rsidRPr="00D840E0">
        <w:rPr>
          <w:rFonts w:ascii="Tahoma" w:hAnsi="Tahoma" w:cs="Tahoma"/>
          <w:b/>
          <w:bCs/>
        </w:rPr>
        <w:t xml:space="preserve">Jana a Ondřeje </w:t>
      </w:r>
      <w:proofErr w:type="spellStart"/>
      <w:r w:rsidRPr="00D840E0">
        <w:rPr>
          <w:rFonts w:ascii="Tahoma" w:hAnsi="Tahoma" w:cs="Tahoma"/>
          <w:b/>
          <w:bCs/>
        </w:rPr>
        <w:t>Salanských</w:t>
      </w:r>
      <w:proofErr w:type="spellEnd"/>
      <w:r w:rsidRPr="00D840E0">
        <w:rPr>
          <w:rFonts w:ascii="Tahoma" w:hAnsi="Tahoma" w:cs="Tahoma"/>
        </w:rPr>
        <w:t xml:space="preserve">, autorů nejdelšího skleněného žebříku na světě. </w:t>
      </w:r>
      <w:r>
        <w:rPr>
          <w:rFonts w:ascii="Tahoma" w:hAnsi="Tahoma" w:cs="Tahoma"/>
        </w:rPr>
        <w:t>Popr</w:t>
      </w:r>
      <w:r w:rsidRPr="00D840E0">
        <w:rPr>
          <w:rFonts w:ascii="Tahoma" w:hAnsi="Tahoma" w:cs="Tahoma"/>
        </w:rPr>
        <w:t xml:space="preserve">vé jej mohli spatřit návštěvníci </w:t>
      </w:r>
      <w:proofErr w:type="spellStart"/>
      <w:r w:rsidRPr="00FC4D01">
        <w:rPr>
          <w:rFonts w:ascii="Tahoma" w:hAnsi="Tahoma" w:cs="Tahoma"/>
          <w:i/>
          <w:iCs/>
        </w:rPr>
        <w:t>Crystal</w:t>
      </w:r>
      <w:proofErr w:type="spellEnd"/>
      <w:r w:rsidRPr="00FC4D01">
        <w:rPr>
          <w:rFonts w:ascii="Tahoma" w:hAnsi="Tahoma" w:cs="Tahoma"/>
          <w:i/>
          <w:iCs/>
        </w:rPr>
        <w:t xml:space="preserve"> </w:t>
      </w:r>
      <w:proofErr w:type="spellStart"/>
      <w:r w:rsidRPr="00FC4D01">
        <w:rPr>
          <w:rFonts w:ascii="Tahoma" w:hAnsi="Tahoma" w:cs="Tahoma"/>
          <w:i/>
          <w:iCs/>
        </w:rPr>
        <w:t>Valley</w:t>
      </w:r>
      <w:proofErr w:type="spellEnd"/>
      <w:r w:rsidRPr="00FC4D01">
        <w:rPr>
          <w:rFonts w:ascii="Tahoma" w:hAnsi="Tahoma" w:cs="Tahoma"/>
          <w:i/>
          <w:iCs/>
        </w:rPr>
        <w:t xml:space="preserve"> </w:t>
      </w:r>
      <w:proofErr w:type="spellStart"/>
      <w:r w:rsidRPr="00FC4D01">
        <w:rPr>
          <w:rFonts w:ascii="Tahoma" w:hAnsi="Tahoma" w:cs="Tahoma"/>
          <w:i/>
          <w:iCs/>
        </w:rPr>
        <w:t>Week</w:t>
      </w:r>
      <w:proofErr w:type="spellEnd"/>
      <w:r w:rsidRPr="00D840E0">
        <w:rPr>
          <w:rFonts w:ascii="Tahoma" w:hAnsi="Tahoma" w:cs="Tahoma"/>
        </w:rPr>
        <w:t xml:space="preserve"> </w:t>
      </w:r>
      <w:r w:rsidRPr="00B37103">
        <w:rPr>
          <w:rFonts w:ascii="Tahoma" w:hAnsi="Tahoma" w:cs="Tahoma"/>
          <w:i/>
          <w:iCs/>
        </w:rPr>
        <w:t>2022</w:t>
      </w:r>
      <w:r w:rsidRPr="00D840E0">
        <w:rPr>
          <w:rFonts w:ascii="Tahoma" w:hAnsi="Tahoma" w:cs="Tahoma"/>
        </w:rPr>
        <w:t xml:space="preserve">, dnes vévodí multimediální expozici o historii sklářství Křišťálového údolí, kterou objevíte v MUZA | Severočeském muzeu v Liberci. V ateliéru bratří </w:t>
      </w:r>
      <w:proofErr w:type="spellStart"/>
      <w:r w:rsidRPr="00D840E0">
        <w:rPr>
          <w:rFonts w:ascii="Tahoma" w:hAnsi="Tahoma" w:cs="Tahoma"/>
        </w:rPr>
        <w:t>Salanských</w:t>
      </w:r>
      <w:proofErr w:type="spellEnd"/>
      <w:r w:rsidRPr="00D840E0">
        <w:rPr>
          <w:rFonts w:ascii="Tahoma" w:hAnsi="Tahoma" w:cs="Tahoma"/>
        </w:rPr>
        <w:t xml:space="preserve"> pak objevíte výstavní prostor s řadou nezvyklých uměleckých objektů.</w:t>
      </w:r>
    </w:p>
    <w:p w14:paraId="7F8A112E" w14:textId="399CE7DE" w:rsidR="00FE6E0E" w:rsidRPr="00D840E0" w:rsidRDefault="00FE6E0E" w:rsidP="00FE6E0E">
      <w:pPr>
        <w:spacing w:before="120" w:after="120" w:line="252" w:lineRule="auto"/>
        <w:jc w:val="both"/>
        <w:rPr>
          <w:rFonts w:ascii="Tahoma" w:hAnsi="Tahoma" w:cs="Tahoma"/>
        </w:rPr>
      </w:pPr>
      <w:r w:rsidRPr="00D840E0">
        <w:rPr>
          <w:rFonts w:ascii="Tahoma" w:hAnsi="Tahoma" w:cs="Tahoma"/>
          <w:b/>
          <w:bCs/>
        </w:rPr>
        <w:t>Náš tip:</w:t>
      </w:r>
      <w:r w:rsidRPr="00D840E0">
        <w:rPr>
          <w:rFonts w:ascii="Tahoma" w:hAnsi="Tahoma" w:cs="Tahoma"/>
        </w:rPr>
        <w:t xml:space="preserve"> Skláři, designéři, umělci i technologičtí inovátoři vystoupí na </w:t>
      </w:r>
      <w:proofErr w:type="spellStart"/>
      <w:r w:rsidRPr="00D840E0">
        <w:rPr>
          <w:rFonts w:ascii="Tahoma" w:hAnsi="Tahoma" w:cs="Tahoma"/>
          <w:b/>
          <w:bCs/>
          <w:i/>
          <w:iCs/>
        </w:rPr>
        <w:t>PechaKucha</w:t>
      </w:r>
      <w:proofErr w:type="spellEnd"/>
      <w:r w:rsidRPr="00D840E0">
        <w:rPr>
          <w:rFonts w:ascii="Tahoma" w:hAnsi="Tahoma" w:cs="Tahoma"/>
          <w:b/>
          <w:bCs/>
          <w:i/>
          <w:iCs/>
        </w:rPr>
        <w:t xml:space="preserve"> Night Liberec vol. 21 SPOJENI SKLEM</w:t>
      </w:r>
      <w:r w:rsidRPr="00843A58">
        <w:rPr>
          <w:rFonts w:ascii="Tahoma" w:hAnsi="Tahoma" w:cs="Tahoma"/>
          <w:i/>
          <w:iCs/>
        </w:rPr>
        <w:t>,</w:t>
      </w:r>
      <w:r w:rsidRPr="00843A58">
        <w:rPr>
          <w:rFonts w:ascii="Tahoma" w:hAnsi="Tahoma" w:cs="Tahoma"/>
        </w:rPr>
        <w:t xml:space="preserve"> </w:t>
      </w:r>
      <w:r w:rsidRPr="00D840E0">
        <w:rPr>
          <w:rFonts w:ascii="Tahoma" w:hAnsi="Tahoma" w:cs="Tahoma"/>
        </w:rPr>
        <w:t xml:space="preserve">a to v úterý 25. srpna od 19 hodin v Kulturním centru VRATISLAVICE 101010. Ve formátu 20 obrázků × 20 vteřin vám umožní nahlédnout do </w:t>
      </w:r>
      <w:r>
        <w:rPr>
          <w:rFonts w:ascii="Tahoma" w:hAnsi="Tahoma" w:cs="Tahoma"/>
        </w:rPr>
        <w:t xml:space="preserve">svého </w:t>
      </w:r>
      <w:r w:rsidRPr="00D840E0">
        <w:rPr>
          <w:rFonts w:ascii="Tahoma" w:hAnsi="Tahoma" w:cs="Tahoma"/>
        </w:rPr>
        <w:t xml:space="preserve">tvůrčího světa </w:t>
      </w:r>
      <w:r>
        <w:rPr>
          <w:rFonts w:ascii="Tahoma" w:hAnsi="Tahoma" w:cs="Tahoma"/>
        </w:rPr>
        <w:t xml:space="preserve">například </w:t>
      </w:r>
      <w:r w:rsidRPr="00D840E0">
        <w:rPr>
          <w:rFonts w:ascii="Tahoma" w:hAnsi="Tahoma" w:cs="Tahoma"/>
        </w:rPr>
        <w:t>Lukáš Jabůrek</w:t>
      </w:r>
      <w:r>
        <w:rPr>
          <w:rFonts w:ascii="Tahoma" w:hAnsi="Tahoma" w:cs="Tahoma"/>
        </w:rPr>
        <w:t>,</w:t>
      </w:r>
      <w:r w:rsidRPr="00D840E0">
        <w:rPr>
          <w:rFonts w:ascii="Tahoma" w:hAnsi="Tahoma" w:cs="Tahoma"/>
        </w:rPr>
        <w:t xml:space="preserve"> Kateřina Handlová, Emil Kováč, Magdalena Kracík Štorkánová, Jakub Jelínek</w:t>
      </w:r>
      <w:r>
        <w:rPr>
          <w:rFonts w:ascii="Tahoma" w:hAnsi="Tahoma" w:cs="Tahoma"/>
        </w:rPr>
        <w:t xml:space="preserve"> nebo</w:t>
      </w:r>
      <w:r w:rsidRPr="00D840E0">
        <w:rPr>
          <w:rFonts w:ascii="Tahoma" w:hAnsi="Tahoma" w:cs="Tahoma"/>
        </w:rPr>
        <w:t xml:space="preserve"> Wesley </w:t>
      </w:r>
      <w:proofErr w:type="spellStart"/>
      <w:r w:rsidRPr="00D840E0">
        <w:rPr>
          <w:rFonts w:ascii="Tahoma" w:hAnsi="Tahoma" w:cs="Tahoma"/>
        </w:rPr>
        <w:t>Rasko</w:t>
      </w:r>
      <w:proofErr w:type="spellEnd"/>
      <w:r w:rsidRPr="00D840E0">
        <w:rPr>
          <w:rFonts w:ascii="Tahoma" w:hAnsi="Tahoma" w:cs="Tahoma"/>
        </w:rPr>
        <w:t xml:space="preserve">. Jde o jednu z mála zpoplatněných akcí </w:t>
      </w:r>
      <w:proofErr w:type="spellStart"/>
      <w:r w:rsidRPr="00FC4D01">
        <w:rPr>
          <w:rFonts w:ascii="Tahoma" w:hAnsi="Tahoma" w:cs="Tahoma"/>
          <w:i/>
          <w:iCs/>
        </w:rPr>
        <w:t>Crystal</w:t>
      </w:r>
      <w:proofErr w:type="spellEnd"/>
      <w:r w:rsidRPr="00FC4D01">
        <w:rPr>
          <w:rFonts w:ascii="Tahoma" w:hAnsi="Tahoma" w:cs="Tahoma"/>
          <w:i/>
          <w:iCs/>
        </w:rPr>
        <w:t xml:space="preserve"> </w:t>
      </w:r>
      <w:proofErr w:type="spellStart"/>
      <w:r w:rsidRPr="00FC4D01">
        <w:rPr>
          <w:rFonts w:ascii="Tahoma" w:hAnsi="Tahoma" w:cs="Tahoma"/>
          <w:i/>
          <w:iCs/>
        </w:rPr>
        <w:t>Valley</w:t>
      </w:r>
      <w:proofErr w:type="spellEnd"/>
      <w:r w:rsidRPr="00FC4D01">
        <w:rPr>
          <w:rFonts w:ascii="Tahoma" w:hAnsi="Tahoma" w:cs="Tahoma"/>
          <w:i/>
          <w:iCs/>
        </w:rPr>
        <w:t xml:space="preserve"> </w:t>
      </w:r>
      <w:proofErr w:type="spellStart"/>
      <w:r w:rsidRPr="00FC4D01">
        <w:rPr>
          <w:rFonts w:ascii="Tahoma" w:hAnsi="Tahoma" w:cs="Tahoma"/>
          <w:i/>
          <w:iCs/>
        </w:rPr>
        <w:t>Week</w:t>
      </w:r>
      <w:proofErr w:type="spellEnd"/>
      <w:r w:rsidRPr="00D840E0">
        <w:rPr>
          <w:rFonts w:ascii="Tahoma" w:hAnsi="Tahoma" w:cs="Tahoma"/>
        </w:rPr>
        <w:t xml:space="preserve"> </w:t>
      </w:r>
      <w:r w:rsidRPr="00FC4D01">
        <w:rPr>
          <w:rFonts w:ascii="Tahoma" w:hAnsi="Tahoma" w:cs="Tahoma"/>
          <w:i/>
          <w:iCs/>
        </w:rPr>
        <w:t>2026</w:t>
      </w:r>
      <w:r w:rsidRPr="00D840E0">
        <w:rPr>
          <w:rFonts w:ascii="Tahoma" w:hAnsi="Tahoma" w:cs="Tahoma"/>
        </w:rPr>
        <w:t xml:space="preserve">, proto doporučujeme vstupenky zajistit předem na webu </w:t>
      </w:r>
      <w:r w:rsidR="00F151DC">
        <w:rPr>
          <w:rFonts w:ascii="Tahoma" w:hAnsi="Tahoma" w:cs="Tahoma"/>
        </w:rPr>
        <w:t>e</w:t>
      </w:r>
      <w:r w:rsidR="00124C56">
        <w:rPr>
          <w:rFonts w:ascii="Tahoma" w:hAnsi="Tahoma" w:cs="Tahoma"/>
        </w:rPr>
        <w:t>v</w:t>
      </w:r>
      <w:r w:rsidRPr="00D840E0">
        <w:rPr>
          <w:rFonts w:ascii="Tahoma" w:hAnsi="Tahoma" w:cs="Tahoma"/>
        </w:rPr>
        <w:t>stupenka.cz.</w:t>
      </w:r>
    </w:p>
    <w:p w14:paraId="6EC2198E" w14:textId="309CF4D0" w:rsidR="00FE6E0E" w:rsidRPr="00843A58" w:rsidRDefault="00FE6E0E" w:rsidP="00FE6E0E">
      <w:pPr>
        <w:spacing w:before="120" w:after="120" w:line="252" w:lineRule="auto"/>
        <w:jc w:val="both"/>
        <w:rPr>
          <w:rFonts w:ascii="Tahoma" w:hAnsi="Tahoma" w:cs="Tahoma"/>
          <w:b/>
          <w:bCs/>
          <w:sz w:val="22"/>
          <w:szCs w:val="22"/>
        </w:rPr>
      </w:pPr>
      <w:r w:rsidRPr="00843A58">
        <w:rPr>
          <w:rFonts w:ascii="Tahoma" w:hAnsi="Tahoma" w:cs="Tahoma"/>
          <w:b/>
          <w:bCs/>
          <w:sz w:val="22"/>
          <w:szCs w:val="22"/>
        </w:rPr>
        <w:t>Mladí talenti</w:t>
      </w:r>
    </w:p>
    <w:p w14:paraId="275B4291" w14:textId="7BC12987" w:rsidR="00FE6E0E" w:rsidRPr="00D840E0" w:rsidRDefault="002D10CC" w:rsidP="00FE6E0E">
      <w:pPr>
        <w:spacing w:after="60" w:line="252" w:lineRule="auto"/>
        <w:jc w:val="both"/>
        <w:rPr>
          <w:rFonts w:ascii="Tahoma" w:hAnsi="Tahoma" w:cs="Tahoma"/>
        </w:rPr>
      </w:pPr>
      <w:r w:rsidRPr="002D10CC">
        <w:rPr>
          <w:rFonts w:ascii="Tahoma" w:eastAsia="Tahoma" w:hAnsi="Tahoma" w:cs="Tahoma"/>
          <w:noProof/>
        </w:rPr>
        <w:drawing>
          <wp:anchor distT="0" distB="0" distL="114300" distR="114300" simplePos="0" relativeHeight="251663360" behindDoc="1" locked="0" layoutInCell="1" allowOverlap="1" wp14:anchorId="6A35C4E7" wp14:editId="4C88EFA9">
            <wp:simplePos x="0" y="0"/>
            <wp:positionH relativeFrom="column">
              <wp:posOffset>4114165</wp:posOffset>
            </wp:positionH>
            <wp:positionV relativeFrom="paragraph">
              <wp:posOffset>385320</wp:posOffset>
            </wp:positionV>
            <wp:extent cx="1640840" cy="1640840"/>
            <wp:effectExtent l="0" t="0" r="0" b="0"/>
            <wp:wrapTight wrapText="bothSides">
              <wp:wrapPolygon edited="0">
                <wp:start x="0" y="0"/>
                <wp:lineTo x="0" y="21399"/>
                <wp:lineTo x="21399" y="21399"/>
                <wp:lineTo x="21399" y="0"/>
                <wp:lineTo x="0" y="0"/>
              </wp:wrapPolygon>
            </wp:wrapTight>
            <wp:docPr id="47457517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75172" name=""/>
                    <pic:cNvPicPr/>
                  </pic:nvPicPr>
                  <pic:blipFill>
                    <a:blip r:embed="rId8" cstate="screen">
                      <a:extLst>
                        <a:ext uri="{28A0092B-C50C-407E-A947-70E740481C1C}">
                          <a14:useLocalDpi xmlns:a14="http://schemas.microsoft.com/office/drawing/2010/main"/>
                        </a:ext>
                      </a:extLst>
                    </a:blip>
                    <a:stretch>
                      <a:fillRect/>
                    </a:stretch>
                  </pic:blipFill>
                  <pic:spPr>
                    <a:xfrm>
                      <a:off x="0" y="0"/>
                      <a:ext cx="1640840" cy="1640840"/>
                    </a:xfrm>
                    <a:prstGeom prst="rect">
                      <a:avLst/>
                    </a:prstGeom>
                  </pic:spPr>
                </pic:pic>
              </a:graphicData>
            </a:graphic>
            <wp14:sizeRelH relativeFrom="page">
              <wp14:pctWidth>0</wp14:pctWidth>
            </wp14:sizeRelH>
            <wp14:sizeRelV relativeFrom="page">
              <wp14:pctHeight>0</wp14:pctHeight>
            </wp14:sizeRelV>
          </wp:anchor>
        </w:drawing>
      </w:r>
      <w:r w:rsidR="00FE6E0E" w:rsidRPr="00D840E0">
        <w:rPr>
          <w:rFonts w:ascii="Tahoma" w:hAnsi="Tahoma" w:cs="Tahoma"/>
        </w:rPr>
        <w:t xml:space="preserve">Nová generace tvůrců dostane prostor v BG Klubu, </w:t>
      </w:r>
      <w:r w:rsidR="00FE6E0E" w:rsidRPr="009B61C3">
        <w:rPr>
          <w:rFonts w:ascii="Tahoma" w:hAnsi="Tahoma" w:cs="Tahoma"/>
        </w:rPr>
        <w:t xml:space="preserve">který letos rozšíří festivalovou mapu </w:t>
      </w:r>
      <w:proofErr w:type="spellStart"/>
      <w:r w:rsidR="00FE6E0E" w:rsidRPr="009B61C3">
        <w:rPr>
          <w:rFonts w:ascii="Tahoma" w:hAnsi="Tahoma" w:cs="Tahoma"/>
          <w:i/>
          <w:iCs/>
        </w:rPr>
        <w:t>Crystal</w:t>
      </w:r>
      <w:proofErr w:type="spellEnd"/>
      <w:r w:rsidR="00FE6E0E" w:rsidRPr="009B61C3">
        <w:rPr>
          <w:rFonts w:ascii="Tahoma" w:hAnsi="Tahoma" w:cs="Tahoma"/>
          <w:i/>
          <w:iCs/>
        </w:rPr>
        <w:t xml:space="preserve"> </w:t>
      </w:r>
      <w:proofErr w:type="spellStart"/>
      <w:r w:rsidR="00FE6E0E" w:rsidRPr="009B61C3">
        <w:rPr>
          <w:rFonts w:ascii="Tahoma" w:hAnsi="Tahoma" w:cs="Tahoma"/>
          <w:i/>
          <w:iCs/>
        </w:rPr>
        <w:t>Valley</w:t>
      </w:r>
      <w:proofErr w:type="spellEnd"/>
      <w:r w:rsidR="00FE6E0E" w:rsidRPr="009B61C3">
        <w:rPr>
          <w:rFonts w:ascii="Tahoma" w:hAnsi="Tahoma" w:cs="Tahoma"/>
          <w:i/>
          <w:iCs/>
        </w:rPr>
        <w:t xml:space="preserve"> </w:t>
      </w:r>
      <w:proofErr w:type="spellStart"/>
      <w:r w:rsidR="00FE6E0E" w:rsidRPr="009B61C3">
        <w:rPr>
          <w:rFonts w:ascii="Tahoma" w:hAnsi="Tahoma" w:cs="Tahoma"/>
          <w:i/>
          <w:iCs/>
        </w:rPr>
        <w:t>Week</w:t>
      </w:r>
      <w:proofErr w:type="spellEnd"/>
      <w:r w:rsidR="00FE6E0E" w:rsidRPr="009B61C3">
        <w:rPr>
          <w:rFonts w:ascii="Tahoma" w:hAnsi="Tahoma" w:cs="Tahoma"/>
          <w:i/>
          <w:iCs/>
        </w:rPr>
        <w:t>.</w:t>
      </w:r>
      <w:r w:rsidR="00FE6E0E" w:rsidRPr="00FC4D01">
        <w:rPr>
          <w:rFonts w:ascii="Tahoma" w:hAnsi="Tahoma" w:cs="Tahoma"/>
          <w:i/>
          <w:iCs/>
        </w:rPr>
        <w:t xml:space="preserve"> </w:t>
      </w:r>
      <w:r w:rsidR="00FE6E0E" w:rsidRPr="00D840E0">
        <w:rPr>
          <w:rFonts w:ascii="Tahoma" w:hAnsi="Tahoma" w:cs="Tahoma"/>
        </w:rPr>
        <w:t xml:space="preserve">Výstava </w:t>
      </w:r>
      <w:r w:rsidR="00FE6E0E" w:rsidRPr="00D840E0">
        <w:rPr>
          <w:rFonts w:ascii="Tahoma" w:hAnsi="Tahoma" w:cs="Tahoma"/>
          <w:b/>
          <w:bCs/>
          <w:i/>
          <w:iCs/>
        </w:rPr>
        <w:t xml:space="preserve">UNFRAMED </w:t>
      </w:r>
      <w:r w:rsidR="00FE6E0E" w:rsidRPr="00D840E0">
        <w:rPr>
          <w:rFonts w:ascii="Tahoma" w:hAnsi="Tahoma" w:cs="Tahoma"/>
        </w:rPr>
        <w:t xml:space="preserve">přiblíží práce studentů a pedagogů oboru Návrhářství skla a šperku na Katedře designu Technické univerzity v Liberci. </w:t>
      </w:r>
    </w:p>
    <w:p w14:paraId="73157064" w14:textId="712D6585" w:rsidR="00FE6E0E" w:rsidRPr="00D840E0" w:rsidRDefault="00FE6E0E" w:rsidP="00FE6E0E">
      <w:pPr>
        <w:spacing w:after="60" w:line="252" w:lineRule="auto"/>
        <w:jc w:val="both"/>
        <w:rPr>
          <w:rFonts w:ascii="Tahoma" w:hAnsi="Tahoma" w:cs="Tahoma"/>
        </w:rPr>
      </w:pPr>
      <w:r>
        <w:rPr>
          <w:rFonts w:ascii="Tahoma" w:hAnsi="Tahoma" w:cs="Tahoma"/>
        </w:rPr>
        <w:t xml:space="preserve">Svou první </w:t>
      </w:r>
      <w:r w:rsidRPr="00D840E0">
        <w:rPr>
          <w:rFonts w:ascii="Tahoma" w:hAnsi="Tahoma" w:cs="Tahoma"/>
        </w:rPr>
        <w:t xml:space="preserve">oficiální výstavou </w:t>
      </w:r>
      <w:r>
        <w:rPr>
          <w:rFonts w:ascii="Tahoma" w:hAnsi="Tahoma" w:cs="Tahoma"/>
        </w:rPr>
        <w:t xml:space="preserve">se </w:t>
      </w:r>
      <w:r w:rsidRPr="00D840E0">
        <w:rPr>
          <w:rFonts w:ascii="Tahoma" w:hAnsi="Tahoma" w:cs="Tahoma"/>
        </w:rPr>
        <w:t xml:space="preserve">veřejnosti představí </w:t>
      </w:r>
      <w:r w:rsidRPr="00D840E0">
        <w:rPr>
          <w:rFonts w:ascii="Tahoma" w:hAnsi="Tahoma" w:cs="Tahoma"/>
          <w:b/>
          <w:bCs/>
        </w:rPr>
        <w:t>Filip Lukavec</w:t>
      </w:r>
      <w:r w:rsidRPr="00D840E0">
        <w:rPr>
          <w:rFonts w:ascii="Tahoma" w:hAnsi="Tahoma" w:cs="Tahoma"/>
        </w:rPr>
        <w:t xml:space="preserve">, nadějný mladý sklářský umělec, který propojuje tradiční řemeslné brusičské techniky s moderními koncepty. Na výstavu s výstižným názvem </w:t>
      </w:r>
      <w:r w:rsidRPr="00D840E0">
        <w:rPr>
          <w:rFonts w:ascii="Tahoma" w:hAnsi="Tahoma" w:cs="Tahoma"/>
          <w:b/>
          <w:bCs/>
          <w:i/>
          <w:iCs/>
        </w:rPr>
        <w:t>Premiéra</w:t>
      </w:r>
      <w:r w:rsidRPr="00D840E0">
        <w:rPr>
          <w:rFonts w:ascii="Tahoma" w:hAnsi="Tahoma" w:cs="Tahoma"/>
        </w:rPr>
        <w:t xml:space="preserve"> zajděte do historické budovy liberecké radnice. </w:t>
      </w:r>
    </w:p>
    <w:p w14:paraId="1885A39E" w14:textId="17FB915C" w:rsidR="00FE6E0E" w:rsidRPr="00D840E0" w:rsidRDefault="00FE6E0E" w:rsidP="00FE6E0E">
      <w:pPr>
        <w:spacing w:after="60" w:line="252" w:lineRule="auto"/>
        <w:jc w:val="both"/>
        <w:rPr>
          <w:rFonts w:ascii="Tahoma" w:hAnsi="Tahoma" w:cs="Tahoma"/>
        </w:rPr>
      </w:pPr>
      <w:r w:rsidRPr="00D840E0">
        <w:rPr>
          <w:rFonts w:ascii="Tahoma" w:hAnsi="Tahoma" w:cs="Tahoma"/>
        </w:rPr>
        <w:t xml:space="preserve">Své místo v programu mají i studenti středních uměleckých škol. Průčelí pavilonu šelem v liberecké zoo oživí společně vytvořenou mozaikovou instalací </w:t>
      </w:r>
      <w:proofErr w:type="spellStart"/>
      <w:r w:rsidRPr="00D840E0">
        <w:rPr>
          <w:rFonts w:ascii="Tahoma" w:hAnsi="Tahoma" w:cs="Tahoma"/>
          <w:b/>
          <w:bCs/>
          <w:i/>
          <w:iCs/>
        </w:rPr>
        <w:t>Šelmárium</w:t>
      </w:r>
      <w:proofErr w:type="spellEnd"/>
      <w:r w:rsidRPr="00D840E0">
        <w:rPr>
          <w:rFonts w:ascii="Tahoma" w:hAnsi="Tahoma" w:cs="Tahoma"/>
        </w:rPr>
        <w:t>. Autorský návrh vytvořila Ella May Jelínek ze Střední uměleckoprůmyslové školy sklářské v Kamenickém Šenově, která celý projekt organizačně zaštiťuje.</w:t>
      </w:r>
      <w:r w:rsidR="009B61C3" w:rsidRPr="009B61C3">
        <w:rPr>
          <w:rFonts w:ascii="Tahoma" w:eastAsia="Tahoma" w:hAnsi="Tahoma" w:cs="Tahoma"/>
        </w:rPr>
        <w:t xml:space="preserve"> </w:t>
      </w:r>
    </w:p>
    <w:p w14:paraId="59E29E77" w14:textId="649EE3F8" w:rsidR="00FE6E0E" w:rsidRPr="00063447" w:rsidRDefault="00FE6E0E" w:rsidP="00FE6E0E">
      <w:pPr>
        <w:spacing w:after="60" w:line="252" w:lineRule="auto"/>
        <w:jc w:val="both"/>
        <w:rPr>
          <w:rFonts w:ascii="Tahoma" w:hAnsi="Tahoma" w:cs="Tahoma"/>
          <w:b/>
          <w:bCs/>
          <w:sz w:val="22"/>
          <w:szCs w:val="22"/>
        </w:rPr>
      </w:pPr>
      <w:r>
        <w:rPr>
          <w:rFonts w:ascii="Tahoma" w:hAnsi="Tahoma" w:cs="Tahoma"/>
          <w:noProof/>
        </w:rPr>
        <w:lastRenderedPageBreak/>
        <w:drawing>
          <wp:anchor distT="0" distB="0" distL="114300" distR="114300" simplePos="0" relativeHeight="251661312" behindDoc="0" locked="0" layoutInCell="1" allowOverlap="1" wp14:anchorId="63396088" wp14:editId="7967B5DF">
            <wp:simplePos x="0" y="0"/>
            <wp:positionH relativeFrom="margin">
              <wp:posOffset>-10795</wp:posOffset>
            </wp:positionH>
            <wp:positionV relativeFrom="paragraph">
              <wp:posOffset>226695</wp:posOffset>
            </wp:positionV>
            <wp:extent cx="2692400" cy="1764665"/>
            <wp:effectExtent l="0" t="0" r="0" b="635"/>
            <wp:wrapSquare wrapText="bothSides"/>
            <wp:docPr id="141968017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80170" name="Obrázek 1419680170"/>
                    <pic:cNvPicPr/>
                  </pic:nvPicPr>
                  <pic:blipFill>
                    <a:blip r:embed="rId9" cstate="screen">
                      <a:extLst>
                        <a:ext uri="{28A0092B-C50C-407E-A947-70E740481C1C}">
                          <a14:useLocalDpi xmlns:a14="http://schemas.microsoft.com/office/drawing/2010/main"/>
                        </a:ext>
                      </a:extLst>
                    </a:blip>
                    <a:stretch>
                      <a:fillRect/>
                    </a:stretch>
                  </pic:blipFill>
                  <pic:spPr>
                    <a:xfrm>
                      <a:off x="0" y="0"/>
                      <a:ext cx="2692400" cy="1764665"/>
                    </a:xfrm>
                    <a:prstGeom prst="rect">
                      <a:avLst/>
                    </a:prstGeom>
                  </pic:spPr>
                </pic:pic>
              </a:graphicData>
            </a:graphic>
            <wp14:sizeRelH relativeFrom="page">
              <wp14:pctWidth>0</wp14:pctWidth>
            </wp14:sizeRelH>
            <wp14:sizeRelV relativeFrom="page">
              <wp14:pctHeight>0</wp14:pctHeight>
            </wp14:sizeRelV>
          </wp:anchor>
        </w:drawing>
      </w:r>
      <w:r w:rsidRPr="00063447">
        <w:rPr>
          <w:rFonts w:ascii="Tahoma" w:hAnsi="Tahoma" w:cs="Tahoma"/>
          <w:b/>
          <w:bCs/>
          <w:sz w:val="22"/>
          <w:szCs w:val="22"/>
        </w:rPr>
        <w:t>Obklopeni krásou</w:t>
      </w:r>
    </w:p>
    <w:p w14:paraId="65E632AA" w14:textId="68007DC6" w:rsidR="00FE6E0E" w:rsidRPr="00D840E0" w:rsidRDefault="00FE6E0E" w:rsidP="00FE6E0E">
      <w:pPr>
        <w:spacing w:after="60" w:line="252" w:lineRule="auto"/>
        <w:jc w:val="both"/>
        <w:rPr>
          <w:rFonts w:ascii="Tahoma" w:hAnsi="Tahoma" w:cs="Tahoma"/>
        </w:rPr>
      </w:pPr>
      <w:r w:rsidRPr="00D840E0">
        <w:rPr>
          <w:rFonts w:ascii="Tahoma" w:hAnsi="Tahoma" w:cs="Tahoma"/>
        </w:rPr>
        <w:t xml:space="preserve">Dovolená v Liberci </w:t>
      </w:r>
      <w:r w:rsidR="00B37103">
        <w:rPr>
          <w:rFonts w:ascii="Tahoma" w:hAnsi="Tahoma" w:cs="Tahoma"/>
        </w:rPr>
        <w:t xml:space="preserve">bude mít </w:t>
      </w:r>
      <w:r w:rsidRPr="00D840E0">
        <w:rPr>
          <w:rFonts w:ascii="Tahoma" w:hAnsi="Tahoma" w:cs="Tahoma"/>
        </w:rPr>
        <w:t xml:space="preserve">díky festivalu </w:t>
      </w:r>
      <w:proofErr w:type="spellStart"/>
      <w:r w:rsidRPr="00FC4D01">
        <w:rPr>
          <w:rFonts w:ascii="Tahoma" w:hAnsi="Tahoma" w:cs="Tahoma"/>
          <w:i/>
          <w:iCs/>
        </w:rPr>
        <w:t>Crystal</w:t>
      </w:r>
      <w:proofErr w:type="spellEnd"/>
      <w:r w:rsidRPr="00FC4D01">
        <w:rPr>
          <w:rFonts w:ascii="Tahoma" w:hAnsi="Tahoma" w:cs="Tahoma"/>
          <w:i/>
          <w:iCs/>
        </w:rPr>
        <w:t xml:space="preserve"> </w:t>
      </w:r>
      <w:proofErr w:type="spellStart"/>
      <w:r w:rsidRPr="00FC4D01">
        <w:rPr>
          <w:rFonts w:ascii="Tahoma" w:hAnsi="Tahoma" w:cs="Tahoma"/>
          <w:i/>
          <w:iCs/>
        </w:rPr>
        <w:t>Valley</w:t>
      </w:r>
      <w:proofErr w:type="spellEnd"/>
      <w:r w:rsidRPr="00FC4D01">
        <w:rPr>
          <w:rFonts w:ascii="Tahoma" w:hAnsi="Tahoma" w:cs="Tahoma"/>
          <w:i/>
          <w:iCs/>
        </w:rPr>
        <w:t xml:space="preserve"> </w:t>
      </w:r>
      <w:proofErr w:type="spellStart"/>
      <w:r w:rsidRPr="00FC4D01">
        <w:rPr>
          <w:rFonts w:ascii="Tahoma" w:hAnsi="Tahoma" w:cs="Tahoma"/>
          <w:i/>
          <w:iCs/>
        </w:rPr>
        <w:t>Week</w:t>
      </w:r>
      <w:proofErr w:type="spellEnd"/>
      <w:r w:rsidRPr="00D840E0">
        <w:rPr>
          <w:rFonts w:ascii="Tahoma" w:hAnsi="Tahoma" w:cs="Tahoma"/>
        </w:rPr>
        <w:t xml:space="preserve"> úplně jiný rozměr. Sklářské umění vám totiž přiblíží nejen v galeriích, ale téměř na každém kroku. </w:t>
      </w:r>
      <w:r>
        <w:rPr>
          <w:rFonts w:ascii="Tahoma" w:hAnsi="Tahoma" w:cs="Tahoma"/>
        </w:rPr>
        <w:t>O</w:t>
      </w:r>
      <w:r w:rsidRPr="00D840E0">
        <w:rPr>
          <w:rFonts w:ascii="Tahoma" w:hAnsi="Tahoma" w:cs="Tahoma"/>
        </w:rPr>
        <w:t xml:space="preserve">d 5. </w:t>
      </w:r>
      <w:r>
        <w:rPr>
          <w:rFonts w:ascii="Tahoma" w:hAnsi="Tahoma" w:cs="Tahoma"/>
        </w:rPr>
        <w:t>s</w:t>
      </w:r>
      <w:r w:rsidRPr="00D840E0">
        <w:rPr>
          <w:rFonts w:ascii="Tahoma" w:hAnsi="Tahoma" w:cs="Tahoma"/>
        </w:rPr>
        <w:t>rpna</w:t>
      </w:r>
      <w:r>
        <w:rPr>
          <w:rFonts w:ascii="Tahoma" w:hAnsi="Tahoma" w:cs="Tahoma"/>
        </w:rPr>
        <w:t xml:space="preserve"> zpestřují ulice</w:t>
      </w:r>
      <w:r w:rsidRPr="00D840E0">
        <w:rPr>
          <w:rFonts w:ascii="Tahoma" w:hAnsi="Tahoma" w:cs="Tahoma"/>
        </w:rPr>
        <w:t xml:space="preserve"> </w:t>
      </w:r>
      <w:r w:rsidRPr="00D840E0">
        <w:rPr>
          <w:rFonts w:ascii="Tahoma" w:hAnsi="Tahoma" w:cs="Tahoma"/>
          <w:b/>
          <w:bCs/>
          <w:i/>
          <w:iCs/>
        </w:rPr>
        <w:t>Křišťálové boxy</w:t>
      </w:r>
      <w:r w:rsidRPr="00D840E0">
        <w:rPr>
          <w:rFonts w:ascii="Tahoma" w:hAnsi="Tahoma" w:cs="Tahoma"/>
        </w:rPr>
        <w:t xml:space="preserve"> s různě tematicky uchopenými expozicemi. Velmi atraktivní box uvidíte na Šaldov</w:t>
      </w:r>
      <w:r>
        <w:rPr>
          <w:rFonts w:ascii="Tahoma" w:hAnsi="Tahoma" w:cs="Tahoma"/>
        </w:rPr>
        <w:t>ě</w:t>
      </w:r>
      <w:r w:rsidRPr="00D840E0">
        <w:rPr>
          <w:rFonts w:ascii="Tahoma" w:hAnsi="Tahoma" w:cs="Tahoma"/>
        </w:rPr>
        <w:t xml:space="preserve"> náměstí – instalace </w:t>
      </w:r>
      <w:proofErr w:type="spellStart"/>
      <w:r w:rsidRPr="00D840E0">
        <w:rPr>
          <w:rFonts w:ascii="Tahoma" w:hAnsi="Tahoma" w:cs="Tahoma"/>
          <w:b/>
          <w:bCs/>
          <w:i/>
          <w:iCs/>
        </w:rPr>
        <w:t>Plissé</w:t>
      </w:r>
      <w:proofErr w:type="spellEnd"/>
      <w:r w:rsidRPr="00D840E0">
        <w:rPr>
          <w:rFonts w:ascii="Tahoma" w:hAnsi="Tahoma" w:cs="Tahoma"/>
          <w:b/>
          <w:bCs/>
          <w:i/>
          <w:iCs/>
        </w:rPr>
        <w:t xml:space="preserve"> Plisování</w:t>
      </w:r>
      <w:r w:rsidRPr="00D840E0">
        <w:rPr>
          <w:rFonts w:ascii="Tahoma" w:hAnsi="Tahoma" w:cs="Tahoma"/>
        </w:rPr>
        <w:t xml:space="preserve"> vznikla přímo pro </w:t>
      </w:r>
      <w:proofErr w:type="spellStart"/>
      <w:r w:rsidRPr="00FC4D01">
        <w:rPr>
          <w:rFonts w:ascii="Tahoma" w:hAnsi="Tahoma" w:cs="Tahoma"/>
          <w:i/>
          <w:iCs/>
        </w:rPr>
        <w:t>Crystal</w:t>
      </w:r>
      <w:proofErr w:type="spellEnd"/>
      <w:r w:rsidRPr="00FC4D01">
        <w:rPr>
          <w:rFonts w:ascii="Tahoma" w:hAnsi="Tahoma" w:cs="Tahoma"/>
          <w:i/>
          <w:iCs/>
        </w:rPr>
        <w:t xml:space="preserve"> </w:t>
      </w:r>
      <w:proofErr w:type="spellStart"/>
      <w:r w:rsidRPr="00FC4D01">
        <w:rPr>
          <w:rFonts w:ascii="Tahoma" w:hAnsi="Tahoma" w:cs="Tahoma"/>
          <w:i/>
          <w:iCs/>
        </w:rPr>
        <w:t>Valley</w:t>
      </w:r>
      <w:proofErr w:type="spellEnd"/>
      <w:r w:rsidRPr="00FC4D01">
        <w:rPr>
          <w:rFonts w:ascii="Tahoma" w:hAnsi="Tahoma" w:cs="Tahoma"/>
          <w:i/>
          <w:iCs/>
        </w:rPr>
        <w:t xml:space="preserve"> </w:t>
      </w:r>
      <w:proofErr w:type="spellStart"/>
      <w:r w:rsidRPr="00FC4D01">
        <w:rPr>
          <w:rFonts w:ascii="Tahoma" w:hAnsi="Tahoma" w:cs="Tahoma"/>
          <w:i/>
          <w:iCs/>
        </w:rPr>
        <w:t>Week</w:t>
      </w:r>
      <w:proofErr w:type="spellEnd"/>
      <w:r w:rsidRPr="00D840E0">
        <w:rPr>
          <w:rFonts w:ascii="Tahoma" w:hAnsi="Tahoma" w:cs="Tahoma"/>
        </w:rPr>
        <w:t xml:space="preserve"> a ztělesňuje průsečík staleté tradice českého sklářského umění a</w:t>
      </w:r>
      <w:r>
        <w:rPr>
          <w:rFonts w:ascii="Tahoma" w:hAnsi="Tahoma" w:cs="Tahoma"/>
        </w:rPr>
        <w:t> </w:t>
      </w:r>
      <w:r w:rsidRPr="00D840E0">
        <w:rPr>
          <w:rFonts w:ascii="Tahoma" w:hAnsi="Tahoma" w:cs="Tahoma"/>
        </w:rPr>
        <w:t>vytříbeného francouzského smyslu pro geometrii, ornament a</w:t>
      </w:r>
      <w:r>
        <w:rPr>
          <w:rFonts w:ascii="Tahoma" w:hAnsi="Tahoma" w:cs="Tahoma"/>
        </w:rPr>
        <w:t> </w:t>
      </w:r>
      <w:r w:rsidRPr="00D840E0">
        <w:rPr>
          <w:rFonts w:ascii="Tahoma" w:hAnsi="Tahoma" w:cs="Tahoma"/>
        </w:rPr>
        <w:t xml:space="preserve">vizuální rytmus. </w:t>
      </w:r>
    </w:p>
    <w:p w14:paraId="4B329220" w14:textId="11F74261" w:rsidR="00FE6E0E" w:rsidRPr="00D840E0" w:rsidRDefault="00FE6E0E" w:rsidP="00FE6E0E">
      <w:pPr>
        <w:spacing w:before="120" w:after="120" w:line="252" w:lineRule="auto"/>
        <w:jc w:val="both"/>
        <w:rPr>
          <w:rFonts w:ascii="Tahoma" w:hAnsi="Tahoma" w:cs="Tahoma"/>
        </w:rPr>
      </w:pPr>
      <w:r w:rsidRPr="00D840E0">
        <w:rPr>
          <w:rFonts w:ascii="Tahoma" w:hAnsi="Tahoma" w:cs="Tahoma"/>
        </w:rPr>
        <w:t>Výstavy jsou citlivě zasazeny do nejrůznějších objektů. V botanické zahradě potvrdí soulad přírody a</w:t>
      </w:r>
      <w:r>
        <w:rPr>
          <w:rFonts w:ascii="Tahoma" w:hAnsi="Tahoma" w:cs="Tahoma"/>
        </w:rPr>
        <w:t> </w:t>
      </w:r>
      <w:r w:rsidRPr="00D840E0">
        <w:rPr>
          <w:rFonts w:ascii="Tahoma" w:hAnsi="Tahoma" w:cs="Tahoma"/>
        </w:rPr>
        <w:t xml:space="preserve">sklářského umění výstava </w:t>
      </w:r>
      <w:r w:rsidRPr="00D840E0">
        <w:rPr>
          <w:rFonts w:ascii="Tahoma" w:hAnsi="Tahoma" w:cs="Tahoma"/>
          <w:b/>
          <w:bCs/>
          <w:i/>
          <w:iCs/>
        </w:rPr>
        <w:t>Sklo v přírodě, příroda ve skle</w:t>
      </w:r>
      <w:r w:rsidRPr="00D840E0">
        <w:rPr>
          <w:rFonts w:ascii="Tahoma" w:hAnsi="Tahoma" w:cs="Tahoma"/>
        </w:rPr>
        <w:t xml:space="preserve">, která nabídne různé techniky a díla autorů, k nimž patří Miluše a René Roubíčkovi, Jiří </w:t>
      </w:r>
      <w:proofErr w:type="spellStart"/>
      <w:r w:rsidRPr="00D840E0">
        <w:rPr>
          <w:rFonts w:ascii="Tahoma" w:hAnsi="Tahoma" w:cs="Tahoma"/>
        </w:rPr>
        <w:t>Pačinek</w:t>
      </w:r>
      <w:proofErr w:type="spellEnd"/>
      <w:r w:rsidRPr="00D840E0">
        <w:rPr>
          <w:rFonts w:ascii="Tahoma" w:hAnsi="Tahoma" w:cs="Tahoma"/>
        </w:rPr>
        <w:t xml:space="preserve">, Lukáš Jabůrek a tvůrci z Kolektiv </w:t>
      </w:r>
      <w:proofErr w:type="spellStart"/>
      <w:r w:rsidRPr="00D840E0">
        <w:rPr>
          <w:rFonts w:ascii="Tahoma" w:hAnsi="Tahoma" w:cs="Tahoma"/>
        </w:rPr>
        <w:t>Ateliers</w:t>
      </w:r>
      <w:proofErr w:type="spellEnd"/>
      <w:r w:rsidRPr="00D840E0">
        <w:rPr>
          <w:rFonts w:ascii="Tahoma" w:hAnsi="Tahoma" w:cs="Tahoma"/>
        </w:rPr>
        <w:t xml:space="preserve">. Symbiózu květin a skla můžete obdivovat i na </w:t>
      </w:r>
      <w:r w:rsidRPr="00D840E0">
        <w:rPr>
          <w:rFonts w:ascii="Tahoma" w:hAnsi="Tahoma" w:cs="Tahoma"/>
          <w:b/>
          <w:bCs/>
        </w:rPr>
        <w:t>floristické show</w:t>
      </w:r>
      <w:r w:rsidRPr="00D840E0">
        <w:rPr>
          <w:rFonts w:ascii="Tahoma" w:hAnsi="Tahoma" w:cs="Tahoma"/>
        </w:rPr>
        <w:t xml:space="preserve"> mezinárodně uznávaného florá</w:t>
      </w:r>
      <w:r>
        <w:rPr>
          <w:rFonts w:ascii="Tahoma" w:hAnsi="Tahoma" w:cs="Tahoma"/>
        </w:rPr>
        <w:t>l</w:t>
      </w:r>
      <w:r w:rsidRPr="00D840E0">
        <w:rPr>
          <w:rFonts w:ascii="Tahoma" w:hAnsi="Tahoma" w:cs="Tahoma"/>
        </w:rPr>
        <w:t xml:space="preserve">ního designéra Juana Carlose </w:t>
      </w:r>
      <w:proofErr w:type="spellStart"/>
      <w:r w:rsidRPr="00D840E0">
        <w:rPr>
          <w:rFonts w:ascii="Tahoma" w:hAnsi="Tahoma" w:cs="Tahoma"/>
        </w:rPr>
        <w:t>Semideye</w:t>
      </w:r>
      <w:proofErr w:type="spellEnd"/>
      <w:r w:rsidRPr="00D840E0">
        <w:rPr>
          <w:rFonts w:ascii="Tahoma" w:hAnsi="Tahoma" w:cs="Tahoma"/>
        </w:rPr>
        <w:t>, a to 25.</w:t>
      </w:r>
      <w:r w:rsidR="00B37103">
        <w:rPr>
          <w:rFonts w:ascii="Tahoma" w:hAnsi="Tahoma" w:cs="Tahoma"/>
        </w:rPr>
        <w:t> </w:t>
      </w:r>
      <w:r w:rsidRPr="00D840E0">
        <w:rPr>
          <w:rFonts w:ascii="Tahoma" w:hAnsi="Tahoma" w:cs="Tahoma"/>
        </w:rPr>
        <w:t>srpna od 15 hodin v Lidových sadech.</w:t>
      </w:r>
    </w:p>
    <w:p w14:paraId="6E1CC4D1" w14:textId="1285D532" w:rsidR="00FE6E0E" w:rsidRPr="00D840E0" w:rsidRDefault="00FE6E0E" w:rsidP="00FE6E0E">
      <w:pPr>
        <w:spacing w:before="120" w:after="120" w:line="252" w:lineRule="auto"/>
        <w:jc w:val="both"/>
        <w:rPr>
          <w:rFonts w:ascii="Tahoma" w:hAnsi="Tahoma" w:cs="Tahoma"/>
        </w:rPr>
      </w:pPr>
      <w:r>
        <w:rPr>
          <w:rFonts w:ascii="Tahoma" w:hAnsi="Tahoma" w:cs="Tahoma"/>
          <w:noProof/>
        </w:rPr>
        <w:drawing>
          <wp:anchor distT="0" distB="0" distL="114300" distR="114300" simplePos="0" relativeHeight="251662336" behindDoc="0" locked="0" layoutInCell="1" allowOverlap="1" wp14:anchorId="4CFEA1B5" wp14:editId="4298C26D">
            <wp:simplePos x="0" y="0"/>
            <wp:positionH relativeFrom="margin">
              <wp:posOffset>2676525</wp:posOffset>
            </wp:positionH>
            <wp:positionV relativeFrom="paragraph">
              <wp:posOffset>45085</wp:posOffset>
            </wp:positionV>
            <wp:extent cx="3077210" cy="2006600"/>
            <wp:effectExtent l="0" t="0" r="0" b="0"/>
            <wp:wrapSquare wrapText="bothSides"/>
            <wp:docPr id="6168744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87442" name="Obrázek 61687442"/>
                    <pic:cNvPicPr/>
                  </pic:nvPicPr>
                  <pic:blipFill>
                    <a:blip r:embed="rId10" cstate="screen">
                      <a:extLst>
                        <a:ext uri="{28A0092B-C50C-407E-A947-70E740481C1C}">
                          <a14:useLocalDpi xmlns:a14="http://schemas.microsoft.com/office/drawing/2010/main"/>
                        </a:ext>
                      </a:extLst>
                    </a:blip>
                    <a:stretch>
                      <a:fillRect/>
                    </a:stretch>
                  </pic:blipFill>
                  <pic:spPr>
                    <a:xfrm>
                      <a:off x="0" y="0"/>
                      <a:ext cx="3077210" cy="2006600"/>
                    </a:xfrm>
                    <a:prstGeom prst="rect">
                      <a:avLst/>
                    </a:prstGeom>
                  </pic:spPr>
                </pic:pic>
              </a:graphicData>
            </a:graphic>
            <wp14:sizeRelH relativeFrom="page">
              <wp14:pctWidth>0</wp14:pctWidth>
            </wp14:sizeRelH>
            <wp14:sizeRelV relativeFrom="page">
              <wp14:pctHeight>0</wp14:pctHeight>
            </wp14:sizeRelV>
          </wp:anchor>
        </w:drawing>
      </w:r>
      <w:r w:rsidRPr="00D840E0">
        <w:rPr>
          <w:rFonts w:ascii="Tahoma" w:hAnsi="Tahoma" w:cs="Tahoma"/>
        </w:rPr>
        <w:t>Náměstí Dr. Edvarda Beneše se od pondělí do pátku promění v </w:t>
      </w:r>
      <w:r w:rsidRPr="00D840E0">
        <w:rPr>
          <w:rFonts w:ascii="Tahoma" w:hAnsi="Tahoma" w:cs="Tahoma"/>
          <w:b/>
          <w:bCs/>
          <w:i/>
          <w:iCs/>
        </w:rPr>
        <w:t>Křišťálové náměstí</w:t>
      </w:r>
      <w:r w:rsidRPr="00D840E0">
        <w:rPr>
          <w:rFonts w:ascii="Tahoma" w:hAnsi="Tahoma" w:cs="Tahoma"/>
        </w:rPr>
        <w:t xml:space="preserve"> s</w:t>
      </w:r>
      <w:r w:rsidR="005427A9">
        <w:rPr>
          <w:rFonts w:ascii="Tahoma" w:hAnsi="Tahoma" w:cs="Tahoma"/>
        </w:rPr>
        <w:t> </w:t>
      </w:r>
      <w:r w:rsidRPr="00D840E0">
        <w:rPr>
          <w:rFonts w:ascii="Tahoma" w:hAnsi="Tahoma" w:cs="Tahoma"/>
        </w:rPr>
        <w:t>mobilní sklářskou pecí, brusičskou dílnou a</w:t>
      </w:r>
      <w:r w:rsidR="005427A9">
        <w:rPr>
          <w:rFonts w:ascii="Tahoma" w:hAnsi="Tahoma" w:cs="Tahoma"/>
        </w:rPr>
        <w:t> </w:t>
      </w:r>
      <w:r w:rsidRPr="00D840E0">
        <w:rPr>
          <w:rFonts w:ascii="Tahoma" w:hAnsi="Tahoma" w:cs="Tahoma"/>
        </w:rPr>
        <w:t xml:space="preserve">ukázkami práce se sklem nad kahanem. Řadu technik si budete moci sami vyzkoušet. Program doplní například pouliční divadlo. </w:t>
      </w:r>
    </w:p>
    <w:p w14:paraId="60B7750B" w14:textId="360AC442" w:rsidR="00FE6E0E" w:rsidRPr="00D840E0" w:rsidRDefault="00FE6E0E" w:rsidP="00FE6E0E">
      <w:pPr>
        <w:spacing w:before="120" w:after="120" w:line="252" w:lineRule="auto"/>
        <w:jc w:val="both"/>
        <w:rPr>
          <w:rFonts w:ascii="Tahoma" w:hAnsi="Tahoma" w:cs="Tahoma"/>
        </w:rPr>
      </w:pPr>
      <w:r w:rsidRPr="00D840E0">
        <w:rPr>
          <w:rFonts w:ascii="Tahoma" w:hAnsi="Tahoma" w:cs="Tahoma"/>
        </w:rPr>
        <w:t xml:space="preserve">Festivalovou tradicí se stala </w:t>
      </w:r>
      <w:r w:rsidRPr="00D840E0">
        <w:rPr>
          <w:rFonts w:ascii="Tahoma" w:hAnsi="Tahoma" w:cs="Tahoma"/>
          <w:b/>
          <w:bCs/>
          <w:i/>
          <w:iCs/>
        </w:rPr>
        <w:t>Křišťálová tramvaj</w:t>
      </w:r>
      <w:r w:rsidRPr="00D840E0">
        <w:rPr>
          <w:rFonts w:ascii="Tahoma" w:hAnsi="Tahoma" w:cs="Tahoma"/>
        </w:rPr>
        <w:t>. Tentokrát se o výzdobu interiéru historického vozu postará Sklárna Jílek a</w:t>
      </w:r>
      <w:r w:rsidR="005427A9">
        <w:rPr>
          <w:rFonts w:ascii="Tahoma" w:hAnsi="Tahoma" w:cs="Tahoma"/>
        </w:rPr>
        <w:t> </w:t>
      </w:r>
      <w:r w:rsidRPr="00D840E0">
        <w:rPr>
          <w:rFonts w:ascii="Tahoma" w:hAnsi="Tahoma" w:cs="Tahoma"/>
        </w:rPr>
        <w:t xml:space="preserve">v duchu letošního motta </w:t>
      </w:r>
      <w:proofErr w:type="spellStart"/>
      <w:r w:rsidRPr="00063447">
        <w:rPr>
          <w:rFonts w:ascii="Tahoma" w:hAnsi="Tahoma" w:cs="Tahoma"/>
          <w:i/>
          <w:iCs/>
        </w:rPr>
        <w:t>Connecting</w:t>
      </w:r>
      <w:proofErr w:type="spellEnd"/>
      <w:r w:rsidRPr="00063447">
        <w:rPr>
          <w:rFonts w:ascii="Tahoma" w:hAnsi="Tahoma" w:cs="Tahoma"/>
          <w:i/>
          <w:iCs/>
        </w:rPr>
        <w:t xml:space="preserve"> </w:t>
      </w:r>
      <w:proofErr w:type="spellStart"/>
      <w:r w:rsidRPr="00063447">
        <w:rPr>
          <w:rFonts w:ascii="Tahoma" w:hAnsi="Tahoma" w:cs="Tahoma"/>
          <w:i/>
          <w:iCs/>
        </w:rPr>
        <w:t>Cultures</w:t>
      </w:r>
      <w:proofErr w:type="spellEnd"/>
      <w:r w:rsidRPr="00D840E0">
        <w:rPr>
          <w:rFonts w:ascii="Tahoma" w:hAnsi="Tahoma" w:cs="Tahoma"/>
        </w:rPr>
        <w:t xml:space="preserve"> jí vtiskne atmosféru legendárního dálkového vlaku. Libercem se tak zdarma projedete </w:t>
      </w:r>
      <w:proofErr w:type="spellStart"/>
      <w:r w:rsidRPr="00D840E0">
        <w:rPr>
          <w:rFonts w:ascii="Tahoma" w:hAnsi="Tahoma" w:cs="Tahoma"/>
          <w:b/>
          <w:bCs/>
        </w:rPr>
        <w:t>Crystal</w:t>
      </w:r>
      <w:proofErr w:type="spellEnd"/>
      <w:r w:rsidRPr="00D840E0">
        <w:rPr>
          <w:rFonts w:ascii="Tahoma" w:hAnsi="Tahoma" w:cs="Tahoma"/>
          <w:b/>
          <w:bCs/>
        </w:rPr>
        <w:t xml:space="preserve"> </w:t>
      </w:r>
      <w:proofErr w:type="spellStart"/>
      <w:r w:rsidRPr="00D840E0">
        <w:rPr>
          <w:rFonts w:ascii="Tahoma" w:hAnsi="Tahoma" w:cs="Tahoma"/>
          <w:b/>
          <w:bCs/>
        </w:rPr>
        <w:t>Valley</w:t>
      </w:r>
      <w:proofErr w:type="spellEnd"/>
      <w:r w:rsidRPr="00D840E0">
        <w:rPr>
          <w:rFonts w:ascii="Tahoma" w:hAnsi="Tahoma" w:cs="Tahoma"/>
          <w:b/>
          <w:bCs/>
        </w:rPr>
        <w:t xml:space="preserve"> Expressem.</w:t>
      </w:r>
    </w:p>
    <w:p w14:paraId="79120F38" w14:textId="6C666740" w:rsidR="00FE6E0E" w:rsidRPr="00D840E0" w:rsidRDefault="00FE6E0E" w:rsidP="00FE6E0E">
      <w:pPr>
        <w:spacing w:before="120" w:after="120" w:line="252" w:lineRule="auto"/>
        <w:jc w:val="both"/>
        <w:rPr>
          <w:rFonts w:ascii="Tahoma" w:hAnsi="Tahoma" w:cs="Tahoma"/>
        </w:rPr>
      </w:pPr>
      <w:r w:rsidRPr="00D840E0">
        <w:rPr>
          <w:rFonts w:ascii="Tahoma" w:hAnsi="Tahoma" w:cs="Tahoma"/>
        </w:rPr>
        <w:t xml:space="preserve">Ze sklářských skvostů se můžete radovat nejen v Liberci, ale i doma. Nové exempláře do šperkovnice, dekorace do domácnosti, nádherné sklenky a další užitné sklo, ale také vánoční ozdoby a dárky pro celou rodinu pořídíte na </w:t>
      </w:r>
      <w:r w:rsidRPr="00D840E0">
        <w:rPr>
          <w:rFonts w:ascii="Tahoma" w:hAnsi="Tahoma" w:cs="Tahoma"/>
          <w:b/>
          <w:bCs/>
          <w:i/>
          <w:iCs/>
        </w:rPr>
        <w:t>Křišťálovém trhu</w:t>
      </w:r>
      <w:r w:rsidRPr="00D840E0">
        <w:rPr>
          <w:rFonts w:ascii="Tahoma" w:hAnsi="Tahoma" w:cs="Tahoma"/>
        </w:rPr>
        <w:t xml:space="preserve">, který nabízí zábavu pro celou rodinu. Na programu má hudební, divadelní i taneční vystoupení, autorské čtení stejně jako </w:t>
      </w:r>
      <w:proofErr w:type="spellStart"/>
      <w:r w:rsidRPr="00D840E0">
        <w:rPr>
          <w:rFonts w:ascii="Tahoma" w:hAnsi="Tahoma" w:cs="Tahoma"/>
        </w:rPr>
        <w:t>bublifukovou</w:t>
      </w:r>
      <w:proofErr w:type="spellEnd"/>
      <w:r w:rsidRPr="00D840E0">
        <w:rPr>
          <w:rFonts w:ascii="Tahoma" w:hAnsi="Tahoma" w:cs="Tahoma"/>
        </w:rPr>
        <w:t xml:space="preserve"> show a pohádku. Nepromeškejte ho v pátek a sobotu, tedy 28. a 29. </w:t>
      </w:r>
      <w:r w:rsidR="00264AC6">
        <w:rPr>
          <w:rFonts w:ascii="Tahoma" w:hAnsi="Tahoma" w:cs="Tahoma"/>
        </w:rPr>
        <w:t>s</w:t>
      </w:r>
      <w:r w:rsidRPr="00D840E0">
        <w:rPr>
          <w:rFonts w:ascii="Tahoma" w:hAnsi="Tahoma" w:cs="Tahoma"/>
        </w:rPr>
        <w:t>rpna</w:t>
      </w:r>
      <w:r w:rsidR="00264AC6">
        <w:rPr>
          <w:rFonts w:ascii="Tahoma" w:hAnsi="Tahoma" w:cs="Tahoma"/>
        </w:rPr>
        <w:t>,</w:t>
      </w:r>
      <w:r w:rsidRPr="00D840E0">
        <w:rPr>
          <w:rFonts w:ascii="Tahoma" w:hAnsi="Tahoma" w:cs="Tahoma"/>
        </w:rPr>
        <w:t xml:space="preserve"> v Krajské vědecké knihovně.</w:t>
      </w:r>
    </w:p>
    <w:p w14:paraId="44DECA95" w14:textId="77777777" w:rsidR="00FE6E0E" w:rsidRPr="00F71BE2" w:rsidRDefault="00FE6E0E" w:rsidP="00FE6E0E">
      <w:pPr>
        <w:spacing w:before="120" w:after="120" w:line="252" w:lineRule="auto"/>
        <w:jc w:val="both"/>
        <w:rPr>
          <w:rFonts w:ascii="Tahoma" w:hAnsi="Tahoma" w:cs="Tahoma"/>
          <w:b/>
          <w:bCs/>
          <w:sz w:val="22"/>
          <w:szCs w:val="22"/>
        </w:rPr>
      </w:pPr>
      <w:r w:rsidRPr="00F71BE2">
        <w:rPr>
          <w:rFonts w:ascii="Tahoma" w:hAnsi="Tahoma" w:cs="Tahoma"/>
          <w:b/>
          <w:bCs/>
          <w:sz w:val="22"/>
          <w:szCs w:val="22"/>
        </w:rPr>
        <w:t>Radost z tvorby</w:t>
      </w:r>
    </w:p>
    <w:p w14:paraId="320E9DE8" w14:textId="77777777" w:rsidR="00FE6E0E" w:rsidRPr="00D840E0" w:rsidRDefault="00FE6E0E" w:rsidP="00FE6E0E">
      <w:pPr>
        <w:spacing w:before="120" w:after="120" w:line="252" w:lineRule="auto"/>
        <w:jc w:val="both"/>
        <w:rPr>
          <w:rFonts w:ascii="Tahoma" w:hAnsi="Tahoma" w:cs="Tahoma"/>
        </w:rPr>
      </w:pPr>
      <w:r w:rsidRPr="00D840E0">
        <w:rPr>
          <w:rFonts w:ascii="Tahoma" w:hAnsi="Tahoma" w:cs="Tahoma"/>
        </w:rPr>
        <w:t xml:space="preserve">Obdivovat sklářské umění je jedna věc, ještě zajímavější je ale vyzkoušet si ho – a vytvořit si umělecký předmět sobě na míru. A právě k tomu </w:t>
      </w:r>
      <w:proofErr w:type="spellStart"/>
      <w:r w:rsidRPr="00FC4D01">
        <w:rPr>
          <w:rFonts w:ascii="Tahoma" w:hAnsi="Tahoma" w:cs="Tahoma"/>
          <w:i/>
          <w:iCs/>
        </w:rPr>
        <w:t>Crystal</w:t>
      </w:r>
      <w:proofErr w:type="spellEnd"/>
      <w:r w:rsidRPr="00FC4D01">
        <w:rPr>
          <w:rFonts w:ascii="Tahoma" w:hAnsi="Tahoma" w:cs="Tahoma"/>
          <w:i/>
          <w:iCs/>
        </w:rPr>
        <w:t xml:space="preserve"> </w:t>
      </w:r>
      <w:proofErr w:type="spellStart"/>
      <w:r w:rsidRPr="00FC4D01">
        <w:rPr>
          <w:rFonts w:ascii="Tahoma" w:hAnsi="Tahoma" w:cs="Tahoma"/>
          <w:i/>
          <w:iCs/>
        </w:rPr>
        <w:t>Valley</w:t>
      </w:r>
      <w:proofErr w:type="spellEnd"/>
      <w:r w:rsidRPr="00FC4D01">
        <w:rPr>
          <w:rFonts w:ascii="Tahoma" w:hAnsi="Tahoma" w:cs="Tahoma"/>
          <w:i/>
          <w:iCs/>
        </w:rPr>
        <w:t xml:space="preserve"> </w:t>
      </w:r>
      <w:proofErr w:type="spellStart"/>
      <w:r w:rsidRPr="00FC4D01">
        <w:rPr>
          <w:rFonts w:ascii="Tahoma" w:hAnsi="Tahoma" w:cs="Tahoma"/>
          <w:i/>
          <w:iCs/>
        </w:rPr>
        <w:t>Week</w:t>
      </w:r>
      <w:proofErr w:type="spellEnd"/>
      <w:r>
        <w:rPr>
          <w:rFonts w:ascii="Tahoma" w:hAnsi="Tahoma" w:cs="Tahoma"/>
        </w:rPr>
        <w:t xml:space="preserve"> </w:t>
      </w:r>
      <w:r w:rsidRPr="00D840E0">
        <w:rPr>
          <w:rFonts w:ascii="Tahoma" w:hAnsi="Tahoma" w:cs="Tahoma"/>
        </w:rPr>
        <w:t xml:space="preserve">vybízí. Po celém Liberci najdete nespočet workshopů a výtvarných dílen pro děti i dospělé, a to jak přímo na </w:t>
      </w:r>
      <w:r w:rsidRPr="00D840E0">
        <w:rPr>
          <w:rFonts w:ascii="Tahoma" w:hAnsi="Tahoma" w:cs="Tahoma"/>
          <w:i/>
          <w:iCs/>
        </w:rPr>
        <w:t>Křišťálovém náměstí</w:t>
      </w:r>
      <w:r w:rsidRPr="00D840E0">
        <w:rPr>
          <w:rFonts w:ascii="Tahoma" w:hAnsi="Tahoma" w:cs="Tahoma"/>
        </w:rPr>
        <w:t xml:space="preserve"> a </w:t>
      </w:r>
      <w:r w:rsidRPr="00D840E0">
        <w:rPr>
          <w:rFonts w:ascii="Tahoma" w:hAnsi="Tahoma" w:cs="Tahoma"/>
          <w:i/>
          <w:iCs/>
        </w:rPr>
        <w:t>Křišťálovém trhu</w:t>
      </w:r>
      <w:r w:rsidRPr="00D840E0">
        <w:rPr>
          <w:rFonts w:ascii="Tahoma" w:hAnsi="Tahoma" w:cs="Tahoma"/>
        </w:rPr>
        <w:t xml:space="preserve">, tak ve Vánočním domě, Botanické zahradě Liberec a na mnoha dalších místech. Doporučujeme například </w:t>
      </w:r>
      <w:r w:rsidRPr="00D840E0">
        <w:rPr>
          <w:rFonts w:ascii="Tahoma" w:hAnsi="Tahoma" w:cs="Tahoma"/>
          <w:b/>
          <w:bCs/>
          <w:i/>
          <w:iCs/>
        </w:rPr>
        <w:t>Tvoření technikou Tiffany</w:t>
      </w:r>
      <w:r w:rsidRPr="00D840E0">
        <w:rPr>
          <w:rFonts w:ascii="Tahoma" w:hAnsi="Tahoma" w:cs="Tahoma"/>
        </w:rPr>
        <w:t xml:space="preserve"> se studiem </w:t>
      </w:r>
      <w:proofErr w:type="spellStart"/>
      <w:r w:rsidRPr="00D840E0">
        <w:rPr>
          <w:rFonts w:ascii="Tahoma" w:hAnsi="Tahoma" w:cs="Tahoma"/>
        </w:rPr>
        <w:t>Bystro</w:t>
      </w:r>
      <w:proofErr w:type="spellEnd"/>
      <w:r w:rsidRPr="00D840E0">
        <w:rPr>
          <w:rFonts w:ascii="Tahoma" w:hAnsi="Tahoma" w:cs="Tahoma"/>
        </w:rPr>
        <w:t xml:space="preserve"> Design, které je naplánováno na čtvrtek 27.</w:t>
      </w:r>
      <w:r>
        <w:rPr>
          <w:rFonts w:ascii="Tahoma" w:hAnsi="Tahoma" w:cs="Tahoma"/>
        </w:rPr>
        <w:t> </w:t>
      </w:r>
      <w:r w:rsidRPr="00D840E0">
        <w:rPr>
          <w:rFonts w:ascii="Tahoma" w:hAnsi="Tahoma" w:cs="Tahoma"/>
        </w:rPr>
        <w:t xml:space="preserve">srpna od 14 hodin v otevřené </w:t>
      </w:r>
      <w:proofErr w:type="spellStart"/>
      <w:r w:rsidRPr="00D840E0">
        <w:rPr>
          <w:rFonts w:ascii="Tahoma" w:hAnsi="Tahoma" w:cs="Tahoma"/>
        </w:rPr>
        <w:t>palačinkárně</w:t>
      </w:r>
      <w:proofErr w:type="spellEnd"/>
      <w:r w:rsidRPr="00D840E0">
        <w:rPr>
          <w:rFonts w:ascii="Tahoma" w:hAnsi="Tahoma" w:cs="Tahoma"/>
        </w:rPr>
        <w:t xml:space="preserve"> a </w:t>
      </w:r>
      <w:proofErr w:type="spellStart"/>
      <w:r w:rsidRPr="00D840E0">
        <w:rPr>
          <w:rFonts w:ascii="Tahoma" w:hAnsi="Tahoma" w:cs="Tahoma"/>
        </w:rPr>
        <w:t>wafflárně</w:t>
      </w:r>
      <w:proofErr w:type="spellEnd"/>
      <w:r w:rsidRPr="00D840E0">
        <w:rPr>
          <w:rFonts w:ascii="Tahoma" w:hAnsi="Tahoma" w:cs="Tahoma"/>
        </w:rPr>
        <w:t xml:space="preserve"> Pala-</w:t>
      </w:r>
      <w:proofErr w:type="spellStart"/>
      <w:r w:rsidRPr="00D840E0">
        <w:rPr>
          <w:rFonts w:ascii="Tahoma" w:hAnsi="Tahoma" w:cs="Tahoma"/>
        </w:rPr>
        <w:t>Waff</w:t>
      </w:r>
      <w:proofErr w:type="spellEnd"/>
      <w:r w:rsidRPr="00D840E0">
        <w:rPr>
          <w:rFonts w:ascii="Tahoma" w:hAnsi="Tahoma" w:cs="Tahoma"/>
        </w:rPr>
        <w:t>.</w:t>
      </w:r>
    </w:p>
    <w:p w14:paraId="75CC96B5" w14:textId="4CD79D78" w:rsidR="00FE6E0E" w:rsidRPr="00D840E0" w:rsidRDefault="00FE6E0E" w:rsidP="00FE6E0E">
      <w:pPr>
        <w:spacing w:before="120" w:after="120" w:line="252" w:lineRule="auto"/>
        <w:jc w:val="both"/>
        <w:rPr>
          <w:rFonts w:ascii="Tahoma" w:hAnsi="Tahoma" w:cs="Tahoma"/>
        </w:rPr>
      </w:pPr>
      <w:r w:rsidRPr="00D840E0">
        <w:rPr>
          <w:rFonts w:ascii="Tahoma" w:hAnsi="Tahoma" w:cs="Tahoma"/>
          <w:b/>
          <w:bCs/>
        </w:rPr>
        <w:t>Náš tip</w:t>
      </w:r>
      <w:r w:rsidRPr="00D840E0">
        <w:rPr>
          <w:rFonts w:ascii="Tahoma" w:hAnsi="Tahoma" w:cs="Tahoma"/>
        </w:rPr>
        <w:t xml:space="preserve">: V Lidových sadech vás čeká nebývalý zážitek díky </w:t>
      </w:r>
      <w:r w:rsidRPr="00D840E0">
        <w:rPr>
          <w:rFonts w:ascii="Tahoma" w:hAnsi="Tahoma" w:cs="Tahoma"/>
          <w:b/>
          <w:bCs/>
          <w:i/>
          <w:iCs/>
        </w:rPr>
        <w:t>workshopům se špičkovými floristy</w:t>
      </w:r>
      <w:r w:rsidRPr="00D840E0">
        <w:rPr>
          <w:rFonts w:ascii="Tahoma" w:hAnsi="Tahoma" w:cs="Tahoma"/>
        </w:rPr>
        <w:t xml:space="preserve">, kteří do své tvorby zakomponují sklo. Ve středu 26. srpna povede lekce </w:t>
      </w:r>
      <w:r w:rsidRPr="00D840E0">
        <w:rPr>
          <w:rFonts w:ascii="Tahoma" w:hAnsi="Tahoma" w:cs="Tahoma"/>
          <w:b/>
          <w:bCs/>
        </w:rPr>
        <w:t xml:space="preserve">Juan Carlos </w:t>
      </w:r>
      <w:proofErr w:type="spellStart"/>
      <w:r w:rsidRPr="00D840E0">
        <w:rPr>
          <w:rFonts w:ascii="Tahoma" w:hAnsi="Tahoma" w:cs="Tahoma"/>
          <w:b/>
          <w:bCs/>
        </w:rPr>
        <w:t>Semidey</w:t>
      </w:r>
      <w:proofErr w:type="spellEnd"/>
      <w:r w:rsidRPr="00D840E0">
        <w:rPr>
          <w:rFonts w:ascii="Tahoma" w:hAnsi="Tahoma" w:cs="Tahoma"/>
        </w:rPr>
        <w:t>, mezinárodní florista a květinový designér původem</w:t>
      </w:r>
      <w:r>
        <w:rPr>
          <w:rFonts w:ascii="Tahoma" w:hAnsi="Tahoma" w:cs="Tahoma"/>
        </w:rPr>
        <w:t xml:space="preserve"> </w:t>
      </w:r>
      <w:r w:rsidRPr="00D840E0">
        <w:rPr>
          <w:rFonts w:ascii="Tahoma" w:hAnsi="Tahoma" w:cs="Tahoma"/>
        </w:rPr>
        <w:t>z</w:t>
      </w:r>
      <w:r>
        <w:rPr>
          <w:rFonts w:ascii="Tahoma" w:hAnsi="Tahoma" w:cs="Tahoma"/>
        </w:rPr>
        <w:t xml:space="preserve"> </w:t>
      </w:r>
      <w:r w:rsidRPr="00D840E0">
        <w:rPr>
          <w:rFonts w:ascii="Tahoma" w:hAnsi="Tahoma" w:cs="Tahoma"/>
        </w:rPr>
        <w:t xml:space="preserve">Venezuely, který se specializuje na luxusní </w:t>
      </w:r>
      <w:r w:rsidRPr="00D840E0">
        <w:rPr>
          <w:rFonts w:ascii="Tahoma" w:hAnsi="Tahoma" w:cs="Tahoma"/>
        </w:rPr>
        <w:lastRenderedPageBreak/>
        <w:t xml:space="preserve">eventovou dekoraci a velkoformátové květinové instalace. O den později si vytvoříte originální květinové aranžmá pod vedením </w:t>
      </w:r>
      <w:r w:rsidRPr="00D840E0">
        <w:rPr>
          <w:rFonts w:ascii="Tahoma" w:hAnsi="Tahoma" w:cs="Tahoma"/>
          <w:b/>
          <w:bCs/>
        </w:rPr>
        <w:t>Kláry Franc Vavříkové</w:t>
      </w:r>
      <w:r w:rsidRPr="00D840E0">
        <w:rPr>
          <w:rFonts w:ascii="Tahoma" w:hAnsi="Tahoma" w:cs="Tahoma"/>
        </w:rPr>
        <w:t>, mistryně České republiky ve floristice. Sérii zakončí 28.</w:t>
      </w:r>
      <w:r>
        <w:rPr>
          <w:rFonts w:ascii="Tahoma" w:hAnsi="Tahoma" w:cs="Tahoma"/>
        </w:rPr>
        <w:t> </w:t>
      </w:r>
      <w:r w:rsidRPr="00D840E0">
        <w:rPr>
          <w:rFonts w:ascii="Tahoma" w:hAnsi="Tahoma" w:cs="Tahoma"/>
        </w:rPr>
        <w:t xml:space="preserve">srpna jedna z nejvýraznějších osobností české floristické scény </w:t>
      </w:r>
      <w:r w:rsidRPr="00D840E0">
        <w:rPr>
          <w:rFonts w:ascii="Tahoma" w:hAnsi="Tahoma" w:cs="Tahoma"/>
          <w:b/>
          <w:bCs/>
        </w:rPr>
        <w:t>Karolína Žáčková</w:t>
      </w:r>
      <w:r w:rsidRPr="00D840E0">
        <w:rPr>
          <w:rFonts w:ascii="Tahoma" w:hAnsi="Tahoma" w:cs="Tahoma"/>
        </w:rPr>
        <w:t xml:space="preserve">. Workshopy patří mezi tři zpoplatněné akce </w:t>
      </w:r>
      <w:proofErr w:type="spellStart"/>
      <w:r w:rsidRPr="00FC4D01">
        <w:rPr>
          <w:rFonts w:ascii="Tahoma" w:hAnsi="Tahoma" w:cs="Tahoma"/>
          <w:i/>
          <w:iCs/>
        </w:rPr>
        <w:t>Crystal</w:t>
      </w:r>
      <w:proofErr w:type="spellEnd"/>
      <w:r w:rsidRPr="00FC4D01">
        <w:rPr>
          <w:rFonts w:ascii="Tahoma" w:hAnsi="Tahoma" w:cs="Tahoma"/>
          <w:i/>
          <w:iCs/>
        </w:rPr>
        <w:t xml:space="preserve"> </w:t>
      </w:r>
      <w:proofErr w:type="spellStart"/>
      <w:r w:rsidRPr="00FC4D01">
        <w:rPr>
          <w:rFonts w:ascii="Tahoma" w:hAnsi="Tahoma" w:cs="Tahoma"/>
          <w:i/>
          <w:iCs/>
        </w:rPr>
        <w:t>Valley</w:t>
      </w:r>
      <w:proofErr w:type="spellEnd"/>
      <w:r w:rsidRPr="00FC4D01">
        <w:rPr>
          <w:rFonts w:ascii="Tahoma" w:hAnsi="Tahoma" w:cs="Tahoma"/>
          <w:i/>
          <w:iCs/>
        </w:rPr>
        <w:t xml:space="preserve"> </w:t>
      </w:r>
      <w:proofErr w:type="spellStart"/>
      <w:r w:rsidRPr="00FC4D01">
        <w:rPr>
          <w:rFonts w:ascii="Tahoma" w:hAnsi="Tahoma" w:cs="Tahoma"/>
          <w:i/>
          <w:iCs/>
        </w:rPr>
        <w:t>Week</w:t>
      </w:r>
      <w:proofErr w:type="spellEnd"/>
      <w:r w:rsidRPr="00D840E0">
        <w:rPr>
          <w:rFonts w:ascii="Tahoma" w:hAnsi="Tahoma" w:cs="Tahoma"/>
        </w:rPr>
        <w:t xml:space="preserve">, vstupenky jsou už nyní dostupné na webu </w:t>
      </w:r>
      <w:r w:rsidR="00F151DC">
        <w:rPr>
          <w:rFonts w:ascii="Tahoma" w:hAnsi="Tahoma" w:cs="Tahoma"/>
        </w:rPr>
        <w:t>g</w:t>
      </w:r>
      <w:r w:rsidRPr="00D840E0">
        <w:rPr>
          <w:rFonts w:ascii="Tahoma" w:hAnsi="Tahoma" w:cs="Tahoma"/>
        </w:rPr>
        <w:t>o</w:t>
      </w:r>
      <w:r w:rsidR="00F151DC">
        <w:rPr>
          <w:rFonts w:ascii="Tahoma" w:hAnsi="Tahoma" w:cs="Tahoma"/>
        </w:rPr>
        <w:t>o</w:t>
      </w:r>
      <w:r w:rsidRPr="00D840E0">
        <w:rPr>
          <w:rFonts w:ascii="Tahoma" w:hAnsi="Tahoma" w:cs="Tahoma"/>
        </w:rPr>
        <w:t>ut.net.</w:t>
      </w:r>
    </w:p>
    <w:p w14:paraId="44BE9E42" w14:textId="77777777" w:rsidR="00FE6E0E" w:rsidRPr="00F71BE2" w:rsidRDefault="00FE6E0E" w:rsidP="00FE6E0E">
      <w:pPr>
        <w:spacing w:before="120" w:after="120" w:line="252" w:lineRule="auto"/>
        <w:jc w:val="both"/>
        <w:rPr>
          <w:rFonts w:ascii="Tahoma" w:hAnsi="Tahoma" w:cs="Tahoma"/>
          <w:b/>
          <w:bCs/>
          <w:sz w:val="22"/>
          <w:szCs w:val="22"/>
        </w:rPr>
      </w:pPr>
      <w:r w:rsidRPr="00F71BE2">
        <w:rPr>
          <w:rFonts w:ascii="Tahoma" w:hAnsi="Tahoma" w:cs="Tahoma"/>
          <w:b/>
          <w:bCs/>
          <w:sz w:val="22"/>
          <w:szCs w:val="22"/>
        </w:rPr>
        <w:t>Velkolepý závěr</w:t>
      </w:r>
    </w:p>
    <w:p w14:paraId="5FCA113B" w14:textId="15EE773C" w:rsidR="00FE6E0E" w:rsidRPr="00D840E0" w:rsidRDefault="00FE6E0E" w:rsidP="00FE6E0E">
      <w:pPr>
        <w:spacing w:before="120" w:after="120" w:line="252" w:lineRule="auto"/>
        <w:jc w:val="both"/>
        <w:rPr>
          <w:rFonts w:ascii="Tahoma" w:hAnsi="Tahoma" w:cs="Tahoma"/>
        </w:rPr>
      </w:pPr>
      <w:r w:rsidRPr="00D840E0">
        <w:rPr>
          <w:rFonts w:ascii="Tahoma" w:hAnsi="Tahoma" w:cs="Tahoma"/>
        </w:rPr>
        <w:t xml:space="preserve">Tečku za </w:t>
      </w:r>
      <w:proofErr w:type="spellStart"/>
      <w:r w:rsidRPr="00FC4D01">
        <w:rPr>
          <w:rFonts w:ascii="Tahoma" w:hAnsi="Tahoma" w:cs="Tahoma"/>
          <w:i/>
          <w:iCs/>
        </w:rPr>
        <w:t>Crystal</w:t>
      </w:r>
      <w:proofErr w:type="spellEnd"/>
      <w:r w:rsidRPr="00FC4D01">
        <w:rPr>
          <w:rFonts w:ascii="Tahoma" w:hAnsi="Tahoma" w:cs="Tahoma"/>
          <w:i/>
          <w:iCs/>
        </w:rPr>
        <w:t xml:space="preserve"> </w:t>
      </w:r>
      <w:proofErr w:type="spellStart"/>
      <w:r w:rsidRPr="00FC4D01">
        <w:rPr>
          <w:rFonts w:ascii="Tahoma" w:hAnsi="Tahoma" w:cs="Tahoma"/>
          <w:i/>
          <w:iCs/>
        </w:rPr>
        <w:t>Valley</w:t>
      </w:r>
      <w:proofErr w:type="spellEnd"/>
      <w:r w:rsidRPr="00FC4D01">
        <w:rPr>
          <w:rFonts w:ascii="Tahoma" w:hAnsi="Tahoma" w:cs="Tahoma"/>
          <w:i/>
          <w:iCs/>
        </w:rPr>
        <w:t xml:space="preserve"> </w:t>
      </w:r>
      <w:proofErr w:type="spellStart"/>
      <w:r w:rsidRPr="00FC4D01">
        <w:rPr>
          <w:rFonts w:ascii="Tahoma" w:hAnsi="Tahoma" w:cs="Tahoma"/>
          <w:i/>
          <w:iCs/>
        </w:rPr>
        <w:t>Week</w:t>
      </w:r>
      <w:proofErr w:type="spellEnd"/>
      <w:r w:rsidRPr="00FC4D01">
        <w:rPr>
          <w:rFonts w:ascii="Tahoma" w:hAnsi="Tahoma" w:cs="Tahoma"/>
          <w:i/>
          <w:iCs/>
        </w:rPr>
        <w:t xml:space="preserve"> 2026</w:t>
      </w:r>
      <w:r w:rsidRPr="00D840E0">
        <w:rPr>
          <w:rFonts w:ascii="Tahoma" w:hAnsi="Tahoma" w:cs="Tahoma"/>
        </w:rPr>
        <w:t xml:space="preserve"> udělá v sobotu 29. srpna multimediální </w:t>
      </w:r>
      <w:proofErr w:type="spellStart"/>
      <w:r w:rsidRPr="00D840E0">
        <w:rPr>
          <w:rFonts w:ascii="Tahoma" w:hAnsi="Tahoma" w:cs="Tahoma"/>
          <w:b/>
          <w:bCs/>
          <w:i/>
          <w:iCs/>
        </w:rPr>
        <w:t>Connecting</w:t>
      </w:r>
      <w:proofErr w:type="spellEnd"/>
      <w:r w:rsidRPr="00D840E0">
        <w:rPr>
          <w:rFonts w:ascii="Tahoma" w:hAnsi="Tahoma" w:cs="Tahoma"/>
          <w:b/>
          <w:bCs/>
          <w:i/>
          <w:iCs/>
        </w:rPr>
        <w:t xml:space="preserve"> </w:t>
      </w:r>
      <w:proofErr w:type="spellStart"/>
      <w:r w:rsidRPr="00D840E0">
        <w:rPr>
          <w:rFonts w:ascii="Tahoma" w:hAnsi="Tahoma" w:cs="Tahoma"/>
          <w:b/>
          <w:bCs/>
          <w:i/>
          <w:iCs/>
        </w:rPr>
        <w:t>Cultures</w:t>
      </w:r>
      <w:proofErr w:type="spellEnd"/>
      <w:r w:rsidRPr="00D840E0">
        <w:rPr>
          <w:rFonts w:ascii="Tahoma" w:hAnsi="Tahoma" w:cs="Tahoma"/>
          <w:b/>
          <w:bCs/>
          <w:i/>
          <w:iCs/>
        </w:rPr>
        <w:t xml:space="preserve"> – </w:t>
      </w:r>
      <w:proofErr w:type="spellStart"/>
      <w:r w:rsidRPr="00D840E0">
        <w:rPr>
          <w:rFonts w:ascii="Tahoma" w:hAnsi="Tahoma" w:cs="Tahoma"/>
          <w:b/>
          <w:bCs/>
          <w:i/>
          <w:iCs/>
        </w:rPr>
        <w:t>The</w:t>
      </w:r>
      <w:proofErr w:type="spellEnd"/>
      <w:r w:rsidRPr="00D840E0">
        <w:rPr>
          <w:rFonts w:ascii="Tahoma" w:hAnsi="Tahoma" w:cs="Tahoma"/>
          <w:b/>
          <w:bCs/>
          <w:i/>
          <w:iCs/>
        </w:rPr>
        <w:t xml:space="preserve"> Show.</w:t>
      </w:r>
      <w:r w:rsidRPr="00D840E0">
        <w:rPr>
          <w:rFonts w:ascii="Tahoma" w:hAnsi="Tahoma" w:cs="Tahoma"/>
        </w:rPr>
        <w:t xml:space="preserve"> Návštěvníky zavede na křišťálovou cestu napříč kulturami světa. Více než desítka talentovaných tvůrců z Křišťálového údolí představí originální kolekce propojující sklářské umění, šperk, design, módu, světlo a hudbu. Závěrečná módní show se letos </w:t>
      </w:r>
      <w:r>
        <w:rPr>
          <w:rFonts w:ascii="Tahoma" w:hAnsi="Tahoma" w:cs="Tahoma"/>
        </w:rPr>
        <w:t>v premiéře</w:t>
      </w:r>
      <w:r w:rsidRPr="00D840E0">
        <w:rPr>
          <w:rFonts w:ascii="Tahoma" w:hAnsi="Tahoma" w:cs="Tahoma"/>
        </w:rPr>
        <w:t xml:space="preserve"> uskuteční v novém prostoru Velkého sálu Lidových sadů. Vstupenky jsou již nyní v předprodeji na </w:t>
      </w:r>
      <w:r w:rsidR="00124C56">
        <w:rPr>
          <w:rFonts w:ascii="Tahoma" w:hAnsi="Tahoma" w:cs="Tahoma"/>
        </w:rPr>
        <w:t>g</w:t>
      </w:r>
      <w:r w:rsidRPr="00D840E0">
        <w:rPr>
          <w:rFonts w:ascii="Tahoma" w:hAnsi="Tahoma" w:cs="Tahoma"/>
        </w:rPr>
        <w:t>o</w:t>
      </w:r>
      <w:r w:rsidR="00124C56">
        <w:rPr>
          <w:rFonts w:ascii="Tahoma" w:hAnsi="Tahoma" w:cs="Tahoma"/>
        </w:rPr>
        <w:t>o</w:t>
      </w:r>
      <w:r w:rsidRPr="00D840E0">
        <w:rPr>
          <w:rFonts w:ascii="Tahoma" w:hAnsi="Tahoma" w:cs="Tahoma"/>
        </w:rPr>
        <w:t>ut.net.</w:t>
      </w:r>
    </w:p>
    <w:p w14:paraId="6603FAAB" w14:textId="77777777" w:rsidR="00FE6E0E" w:rsidRDefault="00FE6E0E" w:rsidP="00FE6E0E">
      <w:pPr>
        <w:spacing w:before="120" w:after="120" w:line="252" w:lineRule="auto"/>
        <w:jc w:val="both"/>
        <w:rPr>
          <w:rFonts w:ascii="Tahoma" w:hAnsi="Tahoma" w:cs="Tahoma"/>
        </w:rPr>
      </w:pPr>
      <w:r w:rsidRPr="00D840E0">
        <w:rPr>
          <w:rFonts w:ascii="Tahoma" w:hAnsi="Tahoma" w:cs="Tahoma"/>
        </w:rPr>
        <w:t xml:space="preserve">Většina programu </w:t>
      </w:r>
      <w:proofErr w:type="spellStart"/>
      <w:r w:rsidRPr="00FC4D01">
        <w:rPr>
          <w:rFonts w:ascii="Tahoma" w:hAnsi="Tahoma" w:cs="Tahoma"/>
          <w:i/>
          <w:iCs/>
        </w:rPr>
        <w:t>Crystal</w:t>
      </w:r>
      <w:proofErr w:type="spellEnd"/>
      <w:r w:rsidRPr="00FC4D01">
        <w:rPr>
          <w:rFonts w:ascii="Tahoma" w:hAnsi="Tahoma" w:cs="Tahoma"/>
          <w:i/>
          <w:iCs/>
        </w:rPr>
        <w:t xml:space="preserve"> </w:t>
      </w:r>
      <w:proofErr w:type="spellStart"/>
      <w:r w:rsidRPr="00FC4D01">
        <w:rPr>
          <w:rFonts w:ascii="Tahoma" w:hAnsi="Tahoma" w:cs="Tahoma"/>
          <w:i/>
          <w:iCs/>
        </w:rPr>
        <w:t>Valley</w:t>
      </w:r>
      <w:proofErr w:type="spellEnd"/>
      <w:r w:rsidRPr="00FC4D01">
        <w:rPr>
          <w:rFonts w:ascii="Tahoma" w:hAnsi="Tahoma" w:cs="Tahoma"/>
          <w:i/>
          <w:iCs/>
        </w:rPr>
        <w:t xml:space="preserve"> </w:t>
      </w:r>
      <w:proofErr w:type="spellStart"/>
      <w:r w:rsidRPr="00FC4D01">
        <w:rPr>
          <w:rFonts w:ascii="Tahoma" w:hAnsi="Tahoma" w:cs="Tahoma"/>
          <w:i/>
          <w:iCs/>
        </w:rPr>
        <w:t>Week</w:t>
      </w:r>
      <w:proofErr w:type="spellEnd"/>
      <w:r w:rsidRPr="00D840E0">
        <w:rPr>
          <w:rFonts w:ascii="Tahoma" w:hAnsi="Tahoma" w:cs="Tahoma"/>
        </w:rPr>
        <w:t xml:space="preserve"> je návštěvníkům přístupná zdarma. Festival můžete na místě podpořit dobrovolným vstupným prostřednictvím QR kódů. U vybraných akcí je vstup zpoplatněn nebo je z kapacitních důvodů nutná předchozí rezervace. Aktuální informace najdete vždy na sociálních sítích festivalu a na webu </w:t>
      </w:r>
      <w:r w:rsidRPr="00D840E0">
        <w:rPr>
          <w:rFonts w:ascii="Tahoma" w:hAnsi="Tahoma" w:cs="Tahoma"/>
          <w:b/>
          <w:bCs/>
        </w:rPr>
        <w:t>crystalvalleyweek.cz</w:t>
      </w:r>
      <w:r>
        <w:rPr>
          <w:rFonts w:ascii="Tahoma" w:hAnsi="Tahoma" w:cs="Tahoma"/>
        </w:rPr>
        <w:t>, kde je rovněž kompletní program přehledně rozdělený podle jednotlivých dnů.</w:t>
      </w:r>
    </w:p>
    <w:p w14:paraId="41B46416" w14:textId="77777777" w:rsidR="00FE6E0E" w:rsidRDefault="00FE6E0E" w:rsidP="00FE6E0E">
      <w:pPr>
        <w:spacing w:before="120" w:after="120" w:line="252" w:lineRule="auto"/>
        <w:jc w:val="both"/>
        <w:rPr>
          <w:rFonts w:ascii="Tahoma" w:hAnsi="Tahoma" w:cs="Tahoma"/>
        </w:rPr>
      </w:pPr>
    </w:p>
    <w:p w14:paraId="40708465" w14:textId="77777777" w:rsidR="00FE6E0E" w:rsidRDefault="00FE6E0E" w:rsidP="00FE6E0E">
      <w:pPr>
        <w:spacing w:before="120" w:after="120" w:line="252" w:lineRule="auto"/>
        <w:jc w:val="both"/>
        <w:rPr>
          <w:rFonts w:ascii="Tahoma" w:eastAsia="Tahoma" w:hAnsi="Tahoma" w:cs="Tahoma"/>
          <w:sz w:val="18"/>
          <w:szCs w:val="18"/>
        </w:rPr>
      </w:pPr>
      <w:r>
        <w:rPr>
          <w:rFonts w:ascii="Tahoma" w:eastAsia="Tahoma" w:hAnsi="Tahoma" w:cs="Tahoma"/>
          <w:sz w:val="18"/>
          <w:szCs w:val="18"/>
        </w:rPr>
        <w:t xml:space="preserve">Festival </w:t>
      </w:r>
      <w:r>
        <w:rPr>
          <w:rFonts w:ascii="Cambria Math" w:eastAsia="Cambria Math" w:hAnsi="Cambria Math" w:cs="Cambria Math"/>
          <w:sz w:val="18"/>
          <w:szCs w:val="18"/>
        </w:rPr>
        <w:t>𝗖𝗥𝗬𝗦𝗧𝗔𝗟</w:t>
      </w:r>
      <w:r>
        <w:rPr>
          <w:rFonts w:ascii="Tahoma" w:eastAsia="Tahoma" w:hAnsi="Tahoma" w:cs="Tahoma"/>
          <w:sz w:val="18"/>
          <w:szCs w:val="18"/>
        </w:rPr>
        <w:t xml:space="preserve"> </w:t>
      </w:r>
      <w:r>
        <w:rPr>
          <w:rFonts w:ascii="Cambria Math" w:eastAsia="Cambria Math" w:hAnsi="Cambria Math" w:cs="Cambria Math"/>
          <w:sz w:val="18"/>
          <w:szCs w:val="18"/>
        </w:rPr>
        <w:t>𝗩𝗔𝗟𝗟𝗘𝗬</w:t>
      </w:r>
      <w:r>
        <w:rPr>
          <w:rFonts w:ascii="Tahoma" w:eastAsia="Tahoma" w:hAnsi="Tahoma" w:cs="Tahoma"/>
          <w:sz w:val="18"/>
          <w:szCs w:val="18"/>
        </w:rPr>
        <w:t xml:space="preserve"> </w:t>
      </w:r>
      <w:r>
        <w:rPr>
          <w:rFonts w:ascii="Cambria Math" w:eastAsia="Cambria Math" w:hAnsi="Cambria Math" w:cs="Cambria Math"/>
          <w:sz w:val="18"/>
          <w:szCs w:val="18"/>
        </w:rPr>
        <w:t>𝗪𝗘𝗘𝗞</w:t>
      </w:r>
      <w:r>
        <w:rPr>
          <w:rFonts w:ascii="Tahoma" w:eastAsia="Tahoma" w:hAnsi="Tahoma" w:cs="Tahoma"/>
          <w:sz w:val="18"/>
          <w:szCs w:val="18"/>
        </w:rPr>
        <w:t xml:space="preserve"> </w:t>
      </w:r>
      <w:r>
        <w:rPr>
          <w:rFonts w:ascii="Cambria Math" w:eastAsia="Cambria Math" w:hAnsi="Cambria Math" w:cs="Cambria Math"/>
          <w:sz w:val="18"/>
          <w:szCs w:val="18"/>
        </w:rPr>
        <w:t>𝟮𝟬𝟮𝟲</w:t>
      </w:r>
      <w:r>
        <w:rPr>
          <w:rFonts w:ascii="Tahoma" w:eastAsia="Tahoma" w:hAnsi="Tahoma" w:cs="Tahoma"/>
          <w:sz w:val="18"/>
          <w:szCs w:val="18"/>
        </w:rPr>
        <w:t xml:space="preserve"> organizuje v Liberci pod značkou </w:t>
      </w:r>
      <w:proofErr w:type="spellStart"/>
      <w:r>
        <w:rPr>
          <w:rFonts w:ascii="Tahoma" w:eastAsia="Tahoma" w:hAnsi="Tahoma" w:cs="Tahoma"/>
          <w:sz w:val="18"/>
          <w:szCs w:val="18"/>
        </w:rPr>
        <w:t>Crystal</w:t>
      </w:r>
      <w:proofErr w:type="spellEnd"/>
      <w:r>
        <w:rPr>
          <w:rFonts w:ascii="Tahoma" w:eastAsia="Tahoma" w:hAnsi="Tahoma" w:cs="Tahoma"/>
          <w:sz w:val="18"/>
          <w:szCs w:val="18"/>
        </w:rPr>
        <w:t xml:space="preserve"> </w:t>
      </w:r>
      <w:proofErr w:type="spellStart"/>
      <w:r>
        <w:rPr>
          <w:rFonts w:ascii="Tahoma" w:eastAsia="Tahoma" w:hAnsi="Tahoma" w:cs="Tahoma"/>
          <w:sz w:val="18"/>
          <w:szCs w:val="18"/>
        </w:rPr>
        <w:t>Valley</w:t>
      </w:r>
      <w:proofErr w:type="spellEnd"/>
      <w:r>
        <w:rPr>
          <w:rFonts w:ascii="Tahoma" w:eastAsia="Tahoma" w:hAnsi="Tahoma" w:cs="Tahoma"/>
          <w:sz w:val="18"/>
          <w:szCs w:val="18"/>
        </w:rPr>
        <w:t xml:space="preserve"> Agentura regionálního rozvoje v úzké spolupráci s Libereckým krajem. Velkou měrou se na něm podílí i všichni jeho účastníci, skláři, bižuterní tvůrci a šperkaři.</w:t>
      </w:r>
    </w:p>
    <w:p w14:paraId="3793FFD1" w14:textId="77777777" w:rsidR="00FE6E0E" w:rsidRDefault="00FE6E0E" w:rsidP="00FE6E0E">
      <w:pPr>
        <w:spacing w:before="120" w:after="120" w:line="252" w:lineRule="auto"/>
        <w:jc w:val="both"/>
        <w:rPr>
          <w:rFonts w:ascii="Tahoma" w:eastAsia="Tahoma" w:hAnsi="Tahoma" w:cs="Tahoma"/>
          <w:sz w:val="18"/>
          <w:szCs w:val="18"/>
        </w:rPr>
      </w:pPr>
      <w:r>
        <w:rPr>
          <w:rFonts w:ascii="Tahoma" w:eastAsia="Tahoma" w:hAnsi="Tahoma" w:cs="Tahoma"/>
          <w:sz w:val="18"/>
          <w:szCs w:val="18"/>
        </w:rPr>
        <w:t xml:space="preserve">Křišťálové údolí / </w:t>
      </w:r>
      <w:proofErr w:type="spellStart"/>
      <w:r>
        <w:rPr>
          <w:rFonts w:ascii="Tahoma" w:eastAsia="Tahoma" w:hAnsi="Tahoma" w:cs="Tahoma"/>
          <w:sz w:val="18"/>
          <w:szCs w:val="18"/>
        </w:rPr>
        <w:t>Crystal</w:t>
      </w:r>
      <w:proofErr w:type="spellEnd"/>
      <w:r>
        <w:rPr>
          <w:rFonts w:ascii="Tahoma" w:eastAsia="Tahoma" w:hAnsi="Tahoma" w:cs="Tahoma"/>
          <w:sz w:val="18"/>
          <w:szCs w:val="18"/>
        </w:rPr>
        <w:t xml:space="preserve"> </w:t>
      </w:r>
      <w:proofErr w:type="spellStart"/>
      <w:r>
        <w:rPr>
          <w:rFonts w:ascii="Tahoma" w:eastAsia="Tahoma" w:hAnsi="Tahoma" w:cs="Tahoma"/>
          <w:sz w:val="18"/>
          <w:szCs w:val="18"/>
        </w:rPr>
        <w:t>Valley</w:t>
      </w:r>
      <w:proofErr w:type="spellEnd"/>
      <w:r>
        <w:rPr>
          <w:rFonts w:ascii="Tahoma" w:eastAsia="Tahoma" w:hAnsi="Tahoma" w:cs="Tahoma"/>
          <w:sz w:val="18"/>
          <w:szCs w:val="18"/>
        </w:rPr>
        <w:t xml:space="preserve"> je značka Libereckého kraje, která prezentuje region jako celosvětově výjimečné centrum sklářství, šperku a bižuterie. Její rozvoj, marketingovou komunikaci a další aktivity zajišťuje Agentura regionálního rozvoje (ARR). Značka propojuje více než 100 umělců, muzeí, skláren, bižuterních provozů, uměleckých ateliérů a škol v regionu mezi Kamenickým Šenovem a Harrachovem, kde se koncentruje mimořádně pestrá škála sklářských technik, řemesel a způsobů výroby. </w:t>
      </w:r>
    </w:p>
    <w:p w14:paraId="43C9C8B2" w14:textId="77777777" w:rsidR="00FE6E0E" w:rsidRDefault="00FE6E0E" w:rsidP="00FE6E0E">
      <w:pPr>
        <w:spacing w:before="120" w:after="120" w:line="252" w:lineRule="auto"/>
        <w:jc w:val="both"/>
        <w:rPr>
          <w:rFonts w:ascii="Tahoma" w:eastAsia="Tahoma" w:hAnsi="Tahoma" w:cs="Tahoma"/>
          <w:sz w:val="18"/>
          <w:szCs w:val="18"/>
        </w:rPr>
      </w:pPr>
      <w:r>
        <w:rPr>
          <w:rFonts w:ascii="Tahoma" w:eastAsia="Tahoma" w:hAnsi="Tahoma" w:cs="Tahoma"/>
          <w:sz w:val="18"/>
          <w:szCs w:val="18"/>
        </w:rPr>
        <w:t xml:space="preserve">Přestože místní sklářská a bižuterní produkce putuje do celého světa, jedinečnou tradici, současnou tvorbu i mistrovství severočeských sklářů lze naplno zažít právě v Křišťálovém údolí. Ruční výroba skla i perličkových vánočních ozdob je navíc součástí nehmotného kulturního dědictví UNESCO. </w:t>
      </w:r>
    </w:p>
    <w:p w14:paraId="2F25315A" w14:textId="77777777" w:rsidR="00FE6E0E" w:rsidRDefault="00FE6E0E" w:rsidP="00FE6E0E">
      <w:pPr>
        <w:spacing w:before="120" w:after="120" w:line="252" w:lineRule="auto"/>
        <w:jc w:val="both"/>
        <w:rPr>
          <w:rFonts w:ascii="Tahoma" w:eastAsia="Tahoma" w:hAnsi="Tahoma" w:cs="Tahoma"/>
          <w:sz w:val="18"/>
          <w:szCs w:val="18"/>
        </w:rPr>
      </w:pPr>
      <w:r>
        <w:rPr>
          <w:rFonts w:ascii="Tahoma" w:eastAsia="Tahoma" w:hAnsi="Tahoma" w:cs="Tahoma"/>
          <w:sz w:val="18"/>
          <w:szCs w:val="18"/>
        </w:rPr>
        <w:t>ARR je krajskou organizací, jejímž posláním je provázaná podpora rozvoje regionu, jeho obyvatel, podnikatelů a institucí.</w:t>
      </w:r>
    </w:p>
    <w:p w14:paraId="6CCAACDF" w14:textId="2E7C0149" w:rsidR="00FE6E0E" w:rsidRDefault="009B61C3" w:rsidP="00FE6E0E">
      <w:pPr>
        <w:spacing w:before="120" w:after="120" w:line="252" w:lineRule="auto"/>
        <w:jc w:val="both"/>
        <w:rPr>
          <w:rFonts w:ascii="Tahoma" w:eastAsia="Tahoma" w:hAnsi="Tahoma" w:cs="Tahoma"/>
        </w:rPr>
      </w:pPr>
      <w:r w:rsidRPr="00201FFF">
        <w:rPr>
          <w:rFonts w:ascii="Tahoma" w:eastAsia="Tahoma" w:hAnsi="Tahoma" w:cs="Tahoma"/>
          <w:noProof/>
        </w:rPr>
        <w:drawing>
          <wp:inline distT="0" distB="0" distL="0" distR="0" wp14:anchorId="664A2A94" wp14:editId="45D8004A">
            <wp:extent cx="5760720" cy="683260"/>
            <wp:effectExtent l="0" t="0" r="5080" b="2540"/>
            <wp:docPr id="15648054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805487" name=""/>
                    <pic:cNvPicPr/>
                  </pic:nvPicPr>
                  <pic:blipFill>
                    <a:blip r:embed="rId11" cstate="email">
                      <a:extLst>
                        <a:ext uri="{28A0092B-C50C-407E-A947-70E740481C1C}">
                          <a14:useLocalDpi xmlns:a14="http://schemas.microsoft.com/office/drawing/2010/main"/>
                        </a:ext>
                      </a:extLst>
                    </a:blip>
                    <a:stretch>
                      <a:fillRect/>
                    </a:stretch>
                  </pic:blipFill>
                  <pic:spPr>
                    <a:xfrm>
                      <a:off x="0" y="0"/>
                      <a:ext cx="5760720" cy="683260"/>
                    </a:xfrm>
                    <a:prstGeom prst="rect">
                      <a:avLst/>
                    </a:prstGeom>
                  </pic:spPr>
                </pic:pic>
              </a:graphicData>
            </a:graphic>
          </wp:inline>
        </w:drawing>
      </w:r>
    </w:p>
    <w:p w14:paraId="5099A94A" w14:textId="77777777" w:rsidR="009B61C3" w:rsidRDefault="009B61C3" w:rsidP="00FE6E0E">
      <w:pPr>
        <w:spacing w:before="120" w:after="120" w:line="252" w:lineRule="auto"/>
        <w:jc w:val="both"/>
        <w:rPr>
          <w:rFonts w:ascii="Tahoma" w:eastAsia="Tahoma" w:hAnsi="Tahoma" w:cs="Tahoma"/>
          <w:u w:val="single"/>
        </w:rPr>
      </w:pPr>
    </w:p>
    <w:p w14:paraId="541312CA" w14:textId="77777777" w:rsidR="009B61C3" w:rsidRDefault="009B61C3" w:rsidP="00FE6E0E">
      <w:pPr>
        <w:spacing w:before="120" w:after="120" w:line="252" w:lineRule="auto"/>
        <w:jc w:val="both"/>
        <w:rPr>
          <w:rFonts w:ascii="Tahoma" w:eastAsia="Tahoma" w:hAnsi="Tahoma" w:cs="Tahoma"/>
          <w:u w:val="single"/>
        </w:rPr>
      </w:pPr>
    </w:p>
    <w:p w14:paraId="3656E8B7" w14:textId="32006442" w:rsidR="00FE6E0E" w:rsidRDefault="00FE6E0E" w:rsidP="00FE6E0E">
      <w:pPr>
        <w:spacing w:before="120" w:after="120" w:line="252" w:lineRule="auto"/>
        <w:jc w:val="both"/>
        <w:rPr>
          <w:rFonts w:ascii="Tahoma" w:eastAsia="Tahoma" w:hAnsi="Tahoma" w:cs="Tahoma"/>
          <w:u w:val="single"/>
        </w:rPr>
      </w:pPr>
      <w:r>
        <w:rPr>
          <w:rFonts w:ascii="Tahoma" w:eastAsia="Tahoma" w:hAnsi="Tahoma" w:cs="Tahoma"/>
          <w:u w:val="single"/>
        </w:rPr>
        <w:t>Kontakt pro média:</w:t>
      </w:r>
    </w:p>
    <w:p w14:paraId="5B4FD7BD" w14:textId="2CC6B680" w:rsidR="00FE6E0E" w:rsidRPr="00EC058C" w:rsidRDefault="00FE6E0E" w:rsidP="00EC058C">
      <w:pPr>
        <w:spacing w:before="120" w:after="120" w:line="252" w:lineRule="auto"/>
        <w:rPr>
          <w:rFonts w:ascii="Tahoma" w:eastAsia="Tahoma" w:hAnsi="Tahoma" w:cs="Tahoma"/>
        </w:rPr>
      </w:pPr>
      <w:r>
        <w:rPr>
          <w:rFonts w:ascii="Tahoma" w:eastAsia="Tahoma" w:hAnsi="Tahoma" w:cs="Tahoma"/>
          <w:b/>
          <w:bCs/>
        </w:rPr>
        <w:t>Jan Šmíd</w:t>
      </w:r>
      <w:r>
        <w:rPr>
          <w:rFonts w:ascii="Tahoma" w:eastAsia="Tahoma" w:hAnsi="Tahoma" w:cs="Tahoma"/>
        </w:rPr>
        <w:t xml:space="preserve">, ředitel </w:t>
      </w:r>
      <w:proofErr w:type="spellStart"/>
      <w:r>
        <w:rPr>
          <w:rFonts w:ascii="Tahoma" w:eastAsia="Tahoma" w:hAnsi="Tahoma" w:cs="Tahoma"/>
        </w:rPr>
        <w:t>Crystal</w:t>
      </w:r>
      <w:proofErr w:type="spellEnd"/>
      <w:r>
        <w:rPr>
          <w:rFonts w:ascii="Tahoma" w:eastAsia="Tahoma" w:hAnsi="Tahoma" w:cs="Tahoma"/>
        </w:rPr>
        <w:t xml:space="preserve"> </w:t>
      </w:r>
      <w:proofErr w:type="spellStart"/>
      <w:r>
        <w:rPr>
          <w:rFonts w:ascii="Tahoma" w:eastAsia="Tahoma" w:hAnsi="Tahoma" w:cs="Tahoma"/>
        </w:rPr>
        <w:t>Valley</w:t>
      </w:r>
      <w:proofErr w:type="spellEnd"/>
      <w:r>
        <w:rPr>
          <w:rFonts w:ascii="Tahoma" w:eastAsia="Tahoma" w:hAnsi="Tahoma" w:cs="Tahoma"/>
        </w:rPr>
        <w:t xml:space="preserve">; tel: +420 722 929 609, e-mail: </w:t>
      </w:r>
      <w:hyperlink r:id="rId12">
        <w:r>
          <w:rPr>
            <w:rFonts w:ascii="Tahoma" w:eastAsia="Tahoma" w:hAnsi="Tahoma" w:cs="Tahoma"/>
            <w:color w:val="0000FF"/>
            <w:u w:val="single"/>
          </w:rPr>
          <w:t>j.smid@arr-nisa.cz</w:t>
        </w:r>
      </w:hyperlink>
      <w:r w:rsidR="00EC058C">
        <w:rPr>
          <w:rFonts w:ascii="Tahoma" w:eastAsia="Tahoma" w:hAnsi="Tahoma" w:cs="Tahoma"/>
        </w:rPr>
        <w:br/>
      </w:r>
      <w:r>
        <w:rPr>
          <w:rFonts w:ascii="Tahoma" w:eastAsia="Tahoma" w:hAnsi="Tahoma" w:cs="Tahoma"/>
          <w:b/>
          <w:bCs/>
        </w:rPr>
        <w:t>Lucie Fürstová</w:t>
      </w:r>
      <w:r>
        <w:rPr>
          <w:rFonts w:ascii="Tahoma" w:eastAsia="Tahoma" w:hAnsi="Tahoma" w:cs="Tahoma"/>
        </w:rPr>
        <w:t>, PR manažer;</w:t>
      </w:r>
      <w:r>
        <w:rPr>
          <w:rFonts w:ascii="Tahoma" w:eastAsia="Tahoma" w:hAnsi="Tahoma" w:cs="Tahoma"/>
          <w:b/>
          <w:bCs/>
        </w:rPr>
        <w:t xml:space="preserve"> </w:t>
      </w:r>
      <w:r>
        <w:rPr>
          <w:rFonts w:ascii="Tahoma" w:eastAsia="Tahoma" w:hAnsi="Tahoma" w:cs="Tahoma"/>
        </w:rPr>
        <w:t>tel: +420 605 150 600, e-mail: </w:t>
      </w:r>
      <w:hyperlink r:id="rId13">
        <w:r>
          <w:rPr>
            <w:rFonts w:ascii="Tahoma" w:eastAsia="Tahoma" w:hAnsi="Tahoma" w:cs="Tahoma"/>
            <w:color w:val="0000FF"/>
            <w:u w:val="single"/>
          </w:rPr>
          <w:t>l.furstova@arr-nisa.cz</w:t>
        </w:r>
      </w:hyperlink>
      <w:r>
        <w:rPr>
          <w:rFonts w:ascii="Tahoma" w:eastAsia="Tahoma" w:hAnsi="Tahoma" w:cs="Tahoma"/>
        </w:rPr>
        <w:t>  </w:t>
      </w:r>
    </w:p>
    <w:p w14:paraId="1A6FFDA0" w14:textId="77777777" w:rsidR="00C45E1D" w:rsidRDefault="00C45E1D"/>
    <w:sectPr w:rsidR="00C45E1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D964E9" w14:textId="77777777" w:rsidR="00E6710C" w:rsidRDefault="00E6710C" w:rsidP="008D2F09">
      <w:r>
        <w:separator/>
      </w:r>
    </w:p>
  </w:endnote>
  <w:endnote w:type="continuationSeparator" w:id="0">
    <w:p w14:paraId="08DEACB1" w14:textId="77777777" w:rsidR="00E6710C" w:rsidRDefault="00E6710C" w:rsidP="008D2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ontserrat">
    <w:panose1 w:val="000005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7CC7C4" w14:textId="77777777" w:rsidR="00B07A23" w:rsidRDefault="00B07A2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E35E3B" w14:textId="1C608EDD" w:rsidR="008D2F09" w:rsidRDefault="00F34803" w:rsidP="00F34803">
    <w:pPr>
      <w:pStyle w:val="Zpat"/>
      <w:tabs>
        <w:tab w:val="clear" w:pos="4536"/>
        <w:tab w:val="clear" w:pos="9072"/>
        <w:tab w:val="left" w:pos="2940"/>
      </w:tabs>
    </w:pPr>
    <w:r>
      <w:tab/>
    </w:r>
    <w:r>
      <w:rPr>
        <w:noProof/>
        <w:color w:val="000000"/>
      </w:rPr>
      <w:drawing>
        <wp:inline distT="0" distB="0" distL="0" distR="0" wp14:anchorId="3F557745" wp14:editId="5336385F">
          <wp:extent cx="5760720" cy="281985"/>
          <wp:effectExtent l="0" t="0" r="508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5760720" cy="281985"/>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54ABCB" w14:textId="77777777" w:rsidR="00B07A23" w:rsidRDefault="00B07A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C9560C" w14:textId="77777777" w:rsidR="00E6710C" w:rsidRDefault="00E6710C" w:rsidP="008D2F09">
      <w:r>
        <w:separator/>
      </w:r>
    </w:p>
  </w:footnote>
  <w:footnote w:type="continuationSeparator" w:id="0">
    <w:p w14:paraId="48A360F6" w14:textId="77777777" w:rsidR="00E6710C" w:rsidRDefault="00E6710C" w:rsidP="008D2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11BA4" w14:textId="77777777" w:rsidR="00B07A23" w:rsidRDefault="00B07A2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128BFB" w14:textId="4FE1C649" w:rsidR="00FE6E0E" w:rsidRDefault="00FE6E0E" w:rsidP="00FE6E0E">
    <w:pPr>
      <w:rPr>
        <w:rFonts w:ascii="Montserrat" w:eastAsia="Montserrat" w:hAnsi="Montserrat" w:cs="Montserrat"/>
        <w:sz w:val="18"/>
        <w:szCs w:val="18"/>
      </w:rPr>
    </w:pPr>
    <w:r>
      <w:rPr>
        <w:noProof/>
      </w:rPr>
      <w:drawing>
        <wp:inline distT="0" distB="0" distL="0" distR="0" wp14:anchorId="0103AF8C" wp14:editId="05723BCB">
          <wp:extent cx="5760720" cy="56515"/>
          <wp:effectExtent l="0" t="0" r="508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806794" cy="56967"/>
                  </a:xfrm>
                  <a:prstGeom prst="rect">
                    <a:avLst/>
                  </a:prstGeom>
                  <a:ln/>
                </pic:spPr>
              </pic:pic>
            </a:graphicData>
          </a:graphic>
        </wp:inline>
      </w:drawing>
    </w:r>
  </w:p>
  <w:p w14:paraId="7B910FDF" w14:textId="77777777" w:rsidR="00FE6E0E" w:rsidRDefault="00FE6E0E" w:rsidP="00FE6E0E">
    <w:pPr>
      <w:jc w:val="center"/>
      <w:rPr>
        <w:rFonts w:ascii="Montserrat Light" w:eastAsia="Montserrat Light" w:hAnsi="Montserrat Light" w:cs="Montserrat Light"/>
        <w:sz w:val="44"/>
        <w:szCs w:val="44"/>
      </w:rPr>
    </w:pPr>
  </w:p>
  <w:p w14:paraId="071AC93D" w14:textId="77777777" w:rsidR="00FE6E0E" w:rsidRPr="003F3F98" w:rsidRDefault="00FE6E0E" w:rsidP="00FE6E0E">
    <w:pPr>
      <w:jc w:val="center"/>
      <w:rPr>
        <w:rFonts w:ascii="Montserrat" w:eastAsia="Montserrat" w:hAnsi="Montserrat" w:cs="Montserrat"/>
        <w:sz w:val="28"/>
        <w:szCs w:val="28"/>
      </w:rPr>
    </w:pPr>
    <w:r>
      <w:rPr>
        <w:rFonts w:ascii="Montserrat Light" w:eastAsia="Montserrat Light" w:hAnsi="Montserrat Light" w:cs="Montserrat Light"/>
        <w:sz w:val="28"/>
        <w:szCs w:val="28"/>
      </w:rPr>
      <w:t xml:space="preserve">Tisková zpráva – </w:t>
    </w:r>
    <w:proofErr w:type="spellStart"/>
    <w:r>
      <w:rPr>
        <w:rFonts w:ascii="Montserrat Light" w:eastAsia="Montserrat Light" w:hAnsi="Montserrat Light" w:cs="Montserrat Light"/>
        <w:sz w:val="28"/>
        <w:szCs w:val="28"/>
      </w:rPr>
      <w:t>Crystal</w:t>
    </w:r>
    <w:proofErr w:type="spellEnd"/>
    <w:r>
      <w:rPr>
        <w:rFonts w:ascii="Montserrat Light" w:eastAsia="Montserrat Light" w:hAnsi="Montserrat Light" w:cs="Montserrat Light"/>
        <w:sz w:val="28"/>
        <w:szCs w:val="28"/>
      </w:rPr>
      <w:t xml:space="preserve"> </w:t>
    </w:r>
    <w:proofErr w:type="spellStart"/>
    <w:r>
      <w:rPr>
        <w:rFonts w:ascii="Montserrat Light" w:eastAsia="Montserrat Light" w:hAnsi="Montserrat Light" w:cs="Montserrat Light"/>
        <w:sz w:val="28"/>
        <w:szCs w:val="28"/>
      </w:rPr>
      <w:t>Valley</w:t>
    </w:r>
    <w:proofErr w:type="spellEnd"/>
    <w:r>
      <w:rPr>
        <w:rFonts w:ascii="Montserrat Light" w:eastAsia="Montserrat Light" w:hAnsi="Montserrat Light" w:cs="Montserrat Light"/>
        <w:sz w:val="28"/>
        <w:szCs w:val="28"/>
      </w:rPr>
      <w:t xml:space="preserve"> </w:t>
    </w:r>
    <w:proofErr w:type="spellStart"/>
    <w:r>
      <w:rPr>
        <w:rFonts w:ascii="Montserrat Light" w:eastAsia="Montserrat Light" w:hAnsi="Montserrat Light" w:cs="Montserrat Light"/>
        <w:sz w:val="28"/>
        <w:szCs w:val="28"/>
      </w:rPr>
      <w:t>Week</w:t>
    </w:r>
    <w:proofErr w:type="spellEnd"/>
    <w:r>
      <w:rPr>
        <w:rFonts w:ascii="Montserrat Light" w:eastAsia="Montserrat Light" w:hAnsi="Montserrat Light" w:cs="Montserrat Light"/>
        <w:sz w:val="28"/>
        <w:szCs w:val="28"/>
      </w:rPr>
      <w:t xml:space="preserve"> 2026</w:t>
    </w:r>
    <w:r>
      <w:rPr>
        <w:rFonts w:ascii="Montserrat Light" w:eastAsia="Montserrat Light" w:hAnsi="Montserrat Light" w:cs="Montserrat Light"/>
        <w:sz w:val="28"/>
        <w:szCs w:val="28"/>
      </w:rPr>
      <w:br/>
    </w:r>
    <w:r w:rsidRPr="00B07A23">
      <w:rPr>
        <w:rFonts w:ascii="Montserrat Light" w:eastAsia="Montserrat Light" w:hAnsi="Montserrat Light" w:cs="Montserrat Light"/>
        <w:sz w:val="28"/>
        <w:szCs w:val="28"/>
      </w:rPr>
      <w:t>Liberec, 10. srpna 2026</w:t>
    </w:r>
    <w:r>
      <w:rPr>
        <w:rFonts w:ascii="Montserrat Light" w:eastAsia="Montserrat Light" w:hAnsi="Montserrat Light" w:cs="Montserrat Light"/>
        <w:sz w:val="28"/>
        <w:szCs w:val="28"/>
      </w:rPr>
      <w:t xml:space="preserve"> </w:t>
    </w:r>
    <w:r>
      <w:rPr>
        <w:rFonts w:ascii="Montserrat Light" w:eastAsia="Montserrat Light" w:hAnsi="Montserrat Light" w:cs="Montserrat Light"/>
        <w:sz w:val="28"/>
        <w:szCs w:val="28"/>
      </w:rPr>
      <w:br/>
    </w:r>
  </w:p>
  <w:p w14:paraId="29A6D9F1" w14:textId="77777777" w:rsidR="00FE6E0E" w:rsidRDefault="00FE6E0E" w:rsidP="00FE6E0E">
    <w:pPr>
      <w:jc w:val="center"/>
      <w:rPr>
        <w:rFonts w:ascii="Montserrat Light" w:eastAsia="Montserrat Light" w:hAnsi="Montserrat Light" w:cs="Montserrat Light"/>
        <w:sz w:val="18"/>
        <w:szCs w:val="18"/>
      </w:rPr>
    </w:pPr>
    <w:r>
      <w:rPr>
        <w:noProof/>
      </w:rPr>
      <w:drawing>
        <wp:inline distT="0" distB="0" distL="0" distR="0" wp14:anchorId="0A6C9B7D" wp14:editId="0395C6FE">
          <wp:extent cx="5760720" cy="56515"/>
          <wp:effectExtent l="0" t="0" r="5080" b="0"/>
          <wp:docPr id="100036948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60720" cy="56515"/>
                  </a:xfrm>
                  <a:prstGeom prst="rect">
                    <a:avLst/>
                  </a:prstGeom>
                  <a:ln/>
                </pic:spPr>
              </pic:pic>
            </a:graphicData>
          </a:graphic>
        </wp:inline>
      </w:drawing>
    </w:r>
  </w:p>
  <w:p w14:paraId="2F7D9CDB" w14:textId="5C97190C" w:rsidR="008D2F09" w:rsidRDefault="008D2F09" w:rsidP="00FE6E0E">
    <w:pPr>
      <w:pStyle w:val="Zhlav"/>
      <w:tabs>
        <w:tab w:val="clear" w:pos="4536"/>
        <w:tab w:val="clear" w:pos="9072"/>
        <w:tab w:val="left" w:pos="70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6B91F3" w14:textId="77777777" w:rsidR="00B07A23" w:rsidRDefault="00B07A23">
    <w:pPr>
      <w:pStyle w:val="Zhlav"/>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F09"/>
    <w:rsid w:val="00124C56"/>
    <w:rsid w:val="001D6E30"/>
    <w:rsid w:val="00264AC6"/>
    <w:rsid w:val="002D10CC"/>
    <w:rsid w:val="004D7F70"/>
    <w:rsid w:val="00512B98"/>
    <w:rsid w:val="005427A9"/>
    <w:rsid w:val="0066436F"/>
    <w:rsid w:val="006924B9"/>
    <w:rsid w:val="00873A21"/>
    <w:rsid w:val="008D2F09"/>
    <w:rsid w:val="008F46A6"/>
    <w:rsid w:val="00981EC0"/>
    <w:rsid w:val="009B61C3"/>
    <w:rsid w:val="00A31994"/>
    <w:rsid w:val="00AB1091"/>
    <w:rsid w:val="00B07A23"/>
    <w:rsid w:val="00B37103"/>
    <w:rsid w:val="00C45E1D"/>
    <w:rsid w:val="00E6710C"/>
    <w:rsid w:val="00EC058C"/>
    <w:rsid w:val="00F151DC"/>
    <w:rsid w:val="00F34803"/>
    <w:rsid w:val="00FE6E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383EE"/>
  <w15:chartTrackingRefBased/>
  <w15:docId w15:val="{60ACF87D-BBAE-DD4A-881A-43335A81F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E6E0E"/>
    <w:rPr>
      <w:rFonts w:ascii="Times New Roman" w:eastAsia="Times New Roman" w:hAnsi="Times New Roman" w:cs="Times New Roman"/>
      <w:kern w:val="0"/>
      <w:sz w:val="20"/>
      <w:szCs w:val="20"/>
      <w:lang w:val="cs" w:eastAsia="cs-CZ"/>
      <w14:ligatures w14:val="none"/>
    </w:rPr>
  </w:style>
  <w:style w:type="paragraph" w:styleId="Nadpis1">
    <w:name w:val="heading 1"/>
    <w:basedOn w:val="Normln"/>
    <w:next w:val="Normln"/>
    <w:link w:val="Nadpis1Char"/>
    <w:uiPriority w:val="9"/>
    <w:qFormat/>
    <w:rsid w:val="008D2F09"/>
    <w:pPr>
      <w:keepNext/>
      <w:keepLines/>
      <w:spacing w:before="360" w:after="80"/>
      <w:outlineLvl w:val="0"/>
    </w:pPr>
    <w:rPr>
      <w:rFonts w:asciiTheme="majorHAnsi" w:eastAsiaTheme="majorEastAsia" w:hAnsiTheme="majorHAnsi" w:cstheme="majorBidi"/>
      <w:color w:val="0F4761" w:themeColor="accent1" w:themeShade="BF"/>
      <w:kern w:val="2"/>
      <w:sz w:val="40"/>
      <w:szCs w:val="40"/>
      <w:lang w:val="cs-CZ" w:eastAsia="en-US"/>
      <w14:ligatures w14:val="standardContextual"/>
    </w:rPr>
  </w:style>
  <w:style w:type="paragraph" w:styleId="Nadpis2">
    <w:name w:val="heading 2"/>
    <w:basedOn w:val="Normln"/>
    <w:next w:val="Normln"/>
    <w:link w:val="Nadpis2Char"/>
    <w:uiPriority w:val="9"/>
    <w:semiHidden/>
    <w:unhideWhenUsed/>
    <w:qFormat/>
    <w:rsid w:val="008D2F09"/>
    <w:pPr>
      <w:keepNext/>
      <w:keepLines/>
      <w:spacing w:before="160" w:after="80"/>
      <w:outlineLvl w:val="1"/>
    </w:pPr>
    <w:rPr>
      <w:rFonts w:asciiTheme="majorHAnsi" w:eastAsiaTheme="majorEastAsia" w:hAnsiTheme="majorHAnsi" w:cstheme="majorBidi"/>
      <w:color w:val="0F4761" w:themeColor="accent1" w:themeShade="BF"/>
      <w:kern w:val="2"/>
      <w:sz w:val="32"/>
      <w:szCs w:val="32"/>
      <w:lang w:val="cs-CZ" w:eastAsia="en-US"/>
      <w14:ligatures w14:val="standardContextual"/>
    </w:rPr>
  </w:style>
  <w:style w:type="paragraph" w:styleId="Nadpis3">
    <w:name w:val="heading 3"/>
    <w:basedOn w:val="Normln"/>
    <w:next w:val="Normln"/>
    <w:link w:val="Nadpis3Char"/>
    <w:uiPriority w:val="9"/>
    <w:semiHidden/>
    <w:unhideWhenUsed/>
    <w:qFormat/>
    <w:rsid w:val="008D2F09"/>
    <w:pPr>
      <w:keepNext/>
      <w:keepLines/>
      <w:spacing w:before="160" w:after="80"/>
      <w:outlineLvl w:val="2"/>
    </w:pPr>
    <w:rPr>
      <w:rFonts w:asciiTheme="minorHAnsi" w:eastAsiaTheme="majorEastAsia" w:hAnsiTheme="minorHAnsi" w:cstheme="majorBidi"/>
      <w:color w:val="0F4761" w:themeColor="accent1" w:themeShade="BF"/>
      <w:kern w:val="2"/>
      <w:sz w:val="28"/>
      <w:szCs w:val="28"/>
      <w:lang w:val="cs-CZ" w:eastAsia="en-US"/>
      <w14:ligatures w14:val="standardContextual"/>
    </w:rPr>
  </w:style>
  <w:style w:type="paragraph" w:styleId="Nadpis4">
    <w:name w:val="heading 4"/>
    <w:basedOn w:val="Normln"/>
    <w:next w:val="Normln"/>
    <w:link w:val="Nadpis4Char"/>
    <w:uiPriority w:val="9"/>
    <w:semiHidden/>
    <w:unhideWhenUsed/>
    <w:qFormat/>
    <w:rsid w:val="008D2F09"/>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val="cs-CZ" w:eastAsia="en-US"/>
      <w14:ligatures w14:val="standardContextual"/>
    </w:rPr>
  </w:style>
  <w:style w:type="paragraph" w:styleId="Nadpis5">
    <w:name w:val="heading 5"/>
    <w:basedOn w:val="Normln"/>
    <w:next w:val="Normln"/>
    <w:link w:val="Nadpis5Char"/>
    <w:uiPriority w:val="9"/>
    <w:semiHidden/>
    <w:unhideWhenUsed/>
    <w:qFormat/>
    <w:rsid w:val="008D2F09"/>
    <w:pPr>
      <w:keepNext/>
      <w:keepLines/>
      <w:spacing w:before="80" w:after="40"/>
      <w:outlineLvl w:val="4"/>
    </w:pPr>
    <w:rPr>
      <w:rFonts w:asciiTheme="minorHAnsi" w:eastAsiaTheme="majorEastAsia" w:hAnsiTheme="minorHAnsi" w:cstheme="majorBidi"/>
      <w:color w:val="0F4761" w:themeColor="accent1" w:themeShade="BF"/>
      <w:kern w:val="2"/>
      <w:sz w:val="24"/>
      <w:szCs w:val="24"/>
      <w:lang w:val="cs-CZ" w:eastAsia="en-US"/>
      <w14:ligatures w14:val="standardContextual"/>
    </w:rPr>
  </w:style>
  <w:style w:type="paragraph" w:styleId="Nadpis6">
    <w:name w:val="heading 6"/>
    <w:basedOn w:val="Normln"/>
    <w:next w:val="Normln"/>
    <w:link w:val="Nadpis6Char"/>
    <w:uiPriority w:val="9"/>
    <w:semiHidden/>
    <w:unhideWhenUsed/>
    <w:qFormat/>
    <w:rsid w:val="008D2F09"/>
    <w:pPr>
      <w:keepNext/>
      <w:keepLines/>
      <w:spacing w:before="40"/>
      <w:outlineLvl w:val="5"/>
    </w:pPr>
    <w:rPr>
      <w:rFonts w:asciiTheme="minorHAnsi" w:eastAsiaTheme="majorEastAsia" w:hAnsiTheme="minorHAnsi" w:cstheme="majorBidi"/>
      <w:i/>
      <w:iCs/>
      <w:color w:val="595959" w:themeColor="text1" w:themeTint="A6"/>
      <w:kern w:val="2"/>
      <w:sz w:val="24"/>
      <w:szCs w:val="24"/>
      <w:lang w:val="cs-CZ" w:eastAsia="en-US"/>
      <w14:ligatures w14:val="standardContextual"/>
    </w:rPr>
  </w:style>
  <w:style w:type="paragraph" w:styleId="Nadpis7">
    <w:name w:val="heading 7"/>
    <w:basedOn w:val="Normln"/>
    <w:next w:val="Normln"/>
    <w:link w:val="Nadpis7Char"/>
    <w:uiPriority w:val="9"/>
    <w:semiHidden/>
    <w:unhideWhenUsed/>
    <w:qFormat/>
    <w:rsid w:val="008D2F09"/>
    <w:pPr>
      <w:keepNext/>
      <w:keepLines/>
      <w:spacing w:before="40"/>
      <w:outlineLvl w:val="6"/>
    </w:pPr>
    <w:rPr>
      <w:rFonts w:asciiTheme="minorHAnsi" w:eastAsiaTheme="majorEastAsia" w:hAnsiTheme="minorHAnsi" w:cstheme="majorBidi"/>
      <w:color w:val="595959" w:themeColor="text1" w:themeTint="A6"/>
      <w:kern w:val="2"/>
      <w:sz w:val="24"/>
      <w:szCs w:val="24"/>
      <w:lang w:val="cs-CZ" w:eastAsia="en-US"/>
      <w14:ligatures w14:val="standardContextual"/>
    </w:rPr>
  </w:style>
  <w:style w:type="paragraph" w:styleId="Nadpis8">
    <w:name w:val="heading 8"/>
    <w:basedOn w:val="Normln"/>
    <w:next w:val="Normln"/>
    <w:link w:val="Nadpis8Char"/>
    <w:uiPriority w:val="9"/>
    <w:semiHidden/>
    <w:unhideWhenUsed/>
    <w:qFormat/>
    <w:rsid w:val="008D2F09"/>
    <w:pPr>
      <w:keepNext/>
      <w:keepLines/>
      <w:outlineLvl w:val="7"/>
    </w:pPr>
    <w:rPr>
      <w:rFonts w:asciiTheme="minorHAnsi" w:eastAsiaTheme="majorEastAsia" w:hAnsiTheme="minorHAnsi" w:cstheme="majorBidi"/>
      <w:i/>
      <w:iCs/>
      <w:color w:val="272727" w:themeColor="text1" w:themeTint="D8"/>
      <w:kern w:val="2"/>
      <w:sz w:val="24"/>
      <w:szCs w:val="24"/>
      <w:lang w:val="cs-CZ" w:eastAsia="en-US"/>
      <w14:ligatures w14:val="standardContextual"/>
    </w:rPr>
  </w:style>
  <w:style w:type="paragraph" w:styleId="Nadpis9">
    <w:name w:val="heading 9"/>
    <w:basedOn w:val="Normln"/>
    <w:next w:val="Normln"/>
    <w:link w:val="Nadpis9Char"/>
    <w:uiPriority w:val="9"/>
    <w:semiHidden/>
    <w:unhideWhenUsed/>
    <w:qFormat/>
    <w:rsid w:val="008D2F09"/>
    <w:pPr>
      <w:keepNext/>
      <w:keepLines/>
      <w:outlineLvl w:val="8"/>
    </w:pPr>
    <w:rPr>
      <w:rFonts w:asciiTheme="minorHAnsi" w:eastAsiaTheme="majorEastAsia" w:hAnsiTheme="minorHAnsi" w:cstheme="majorBidi"/>
      <w:color w:val="272727" w:themeColor="text1" w:themeTint="D8"/>
      <w:kern w:val="2"/>
      <w:sz w:val="24"/>
      <w:szCs w:val="24"/>
      <w:lang w:val="cs-CZ"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D2F0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D2F0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8D2F0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D2F0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D2F0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D2F0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D2F0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D2F0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D2F09"/>
    <w:rPr>
      <w:rFonts w:eastAsiaTheme="majorEastAsia" w:cstheme="majorBidi"/>
      <w:color w:val="272727" w:themeColor="text1" w:themeTint="D8"/>
    </w:rPr>
  </w:style>
  <w:style w:type="paragraph" w:styleId="Nzev">
    <w:name w:val="Title"/>
    <w:basedOn w:val="Normln"/>
    <w:next w:val="Normln"/>
    <w:link w:val="NzevChar"/>
    <w:uiPriority w:val="10"/>
    <w:qFormat/>
    <w:rsid w:val="008D2F09"/>
    <w:pPr>
      <w:spacing w:after="80"/>
      <w:contextualSpacing/>
    </w:pPr>
    <w:rPr>
      <w:rFonts w:asciiTheme="majorHAnsi" w:eastAsiaTheme="majorEastAsia" w:hAnsiTheme="majorHAnsi" w:cstheme="majorBidi"/>
      <w:spacing w:val="-10"/>
      <w:kern w:val="28"/>
      <w:sz w:val="56"/>
      <w:szCs w:val="56"/>
      <w:lang w:val="cs-CZ" w:eastAsia="en-US"/>
      <w14:ligatures w14:val="standardContextual"/>
    </w:rPr>
  </w:style>
  <w:style w:type="character" w:customStyle="1" w:styleId="NzevChar">
    <w:name w:val="Název Char"/>
    <w:basedOn w:val="Standardnpsmoodstavce"/>
    <w:link w:val="Nzev"/>
    <w:uiPriority w:val="10"/>
    <w:rsid w:val="008D2F0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D2F09"/>
    <w:pPr>
      <w:numPr>
        <w:ilvl w:val="1"/>
      </w:numPr>
      <w:spacing w:after="160"/>
    </w:pPr>
    <w:rPr>
      <w:rFonts w:asciiTheme="minorHAnsi" w:eastAsiaTheme="majorEastAsia" w:hAnsiTheme="minorHAnsi" w:cstheme="majorBidi"/>
      <w:color w:val="595959" w:themeColor="text1" w:themeTint="A6"/>
      <w:spacing w:val="15"/>
      <w:kern w:val="2"/>
      <w:sz w:val="28"/>
      <w:szCs w:val="28"/>
      <w:lang w:val="cs-CZ" w:eastAsia="en-US"/>
      <w14:ligatures w14:val="standardContextual"/>
    </w:rPr>
  </w:style>
  <w:style w:type="character" w:customStyle="1" w:styleId="PodnadpisChar">
    <w:name w:val="Podnadpis Char"/>
    <w:basedOn w:val="Standardnpsmoodstavce"/>
    <w:link w:val="Podnadpis"/>
    <w:uiPriority w:val="11"/>
    <w:rsid w:val="008D2F0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D2F09"/>
    <w:pPr>
      <w:spacing w:before="160" w:after="160"/>
      <w:jc w:val="center"/>
    </w:pPr>
    <w:rPr>
      <w:rFonts w:asciiTheme="minorHAnsi" w:eastAsiaTheme="minorHAnsi" w:hAnsiTheme="minorHAnsi" w:cstheme="minorBidi"/>
      <w:i/>
      <w:iCs/>
      <w:color w:val="404040" w:themeColor="text1" w:themeTint="BF"/>
      <w:kern w:val="2"/>
      <w:sz w:val="24"/>
      <w:szCs w:val="24"/>
      <w:lang w:val="cs-CZ" w:eastAsia="en-US"/>
      <w14:ligatures w14:val="standardContextual"/>
    </w:rPr>
  </w:style>
  <w:style w:type="character" w:customStyle="1" w:styleId="CittChar">
    <w:name w:val="Citát Char"/>
    <w:basedOn w:val="Standardnpsmoodstavce"/>
    <w:link w:val="Citt"/>
    <w:uiPriority w:val="29"/>
    <w:rsid w:val="008D2F09"/>
    <w:rPr>
      <w:i/>
      <w:iCs/>
      <w:color w:val="404040" w:themeColor="text1" w:themeTint="BF"/>
    </w:rPr>
  </w:style>
  <w:style w:type="paragraph" w:styleId="Odstavecseseznamem">
    <w:name w:val="List Paragraph"/>
    <w:basedOn w:val="Normln"/>
    <w:uiPriority w:val="34"/>
    <w:qFormat/>
    <w:rsid w:val="008D2F09"/>
    <w:pPr>
      <w:ind w:left="720"/>
      <w:contextualSpacing/>
    </w:pPr>
    <w:rPr>
      <w:rFonts w:asciiTheme="minorHAnsi" w:eastAsiaTheme="minorHAnsi" w:hAnsiTheme="minorHAnsi" w:cstheme="minorBidi"/>
      <w:kern w:val="2"/>
      <w:sz w:val="24"/>
      <w:szCs w:val="24"/>
      <w:lang w:val="cs-CZ" w:eastAsia="en-US"/>
      <w14:ligatures w14:val="standardContextual"/>
    </w:rPr>
  </w:style>
  <w:style w:type="character" w:styleId="Zdraznnintenzivn">
    <w:name w:val="Intense Emphasis"/>
    <w:basedOn w:val="Standardnpsmoodstavce"/>
    <w:uiPriority w:val="21"/>
    <w:qFormat/>
    <w:rsid w:val="008D2F09"/>
    <w:rPr>
      <w:i/>
      <w:iCs/>
      <w:color w:val="0F4761" w:themeColor="accent1" w:themeShade="BF"/>
    </w:rPr>
  </w:style>
  <w:style w:type="paragraph" w:styleId="Vrazncitt">
    <w:name w:val="Intense Quote"/>
    <w:basedOn w:val="Normln"/>
    <w:next w:val="Normln"/>
    <w:link w:val="VrazncittChar"/>
    <w:uiPriority w:val="30"/>
    <w:qFormat/>
    <w:rsid w:val="008D2F0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val="cs-CZ" w:eastAsia="en-US"/>
      <w14:ligatures w14:val="standardContextual"/>
    </w:rPr>
  </w:style>
  <w:style w:type="character" w:customStyle="1" w:styleId="VrazncittChar">
    <w:name w:val="Výrazný citát Char"/>
    <w:basedOn w:val="Standardnpsmoodstavce"/>
    <w:link w:val="Vrazncitt"/>
    <w:uiPriority w:val="30"/>
    <w:rsid w:val="008D2F09"/>
    <w:rPr>
      <w:i/>
      <w:iCs/>
      <w:color w:val="0F4761" w:themeColor="accent1" w:themeShade="BF"/>
    </w:rPr>
  </w:style>
  <w:style w:type="character" w:styleId="Odkazintenzivn">
    <w:name w:val="Intense Reference"/>
    <w:basedOn w:val="Standardnpsmoodstavce"/>
    <w:uiPriority w:val="32"/>
    <w:qFormat/>
    <w:rsid w:val="008D2F09"/>
    <w:rPr>
      <w:b/>
      <w:bCs/>
      <w:smallCaps/>
      <w:color w:val="0F4761" w:themeColor="accent1" w:themeShade="BF"/>
      <w:spacing w:val="5"/>
    </w:rPr>
  </w:style>
  <w:style w:type="paragraph" w:styleId="Zhlav">
    <w:name w:val="header"/>
    <w:basedOn w:val="Normln"/>
    <w:link w:val="ZhlavChar"/>
    <w:uiPriority w:val="99"/>
    <w:unhideWhenUsed/>
    <w:rsid w:val="008D2F09"/>
    <w:pPr>
      <w:tabs>
        <w:tab w:val="center" w:pos="4536"/>
        <w:tab w:val="right" w:pos="9072"/>
      </w:tabs>
    </w:pPr>
    <w:rPr>
      <w:rFonts w:asciiTheme="minorHAnsi" w:eastAsiaTheme="minorHAnsi" w:hAnsiTheme="minorHAnsi" w:cstheme="minorBidi"/>
      <w:kern w:val="2"/>
      <w:sz w:val="24"/>
      <w:szCs w:val="24"/>
      <w:lang w:val="cs-CZ" w:eastAsia="en-US"/>
      <w14:ligatures w14:val="standardContextual"/>
    </w:rPr>
  </w:style>
  <w:style w:type="character" w:customStyle="1" w:styleId="ZhlavChar">
    <w:name w:val="Záhlaví Char"/>
    <w:basedOn w:val="Standardnpsmoodstavce"/>
    <w:link w:val="Zhlav"/>
    <w:uiPriority w:val="99"/>
    <w:rsid w:val="008D2F09"/>
  </w:style>
  <w:style w:type="paragraph" w:styleId="Zpat">
    <w:name w:val="footer"/>
    <w:basedOn w:val="Normln"/>
    <w:link w:val="ZpatChar"/>
    <w:uiPriority w:val="99"/>
    <w:unhideWhenUsed/>
    <w:rsid w:val="008D2F09"/>
    <w:pPr>
      <w:tabs>
        <w:tab w:val="center" w:pos="4536"/>
        <w:tab w:val="right" w:pos="9072"/>
      </w:tabs>
    </w:pPr>
    <w:rPr>
      <w:rFonts w:asciiTheme="minorHAnsi" w:eastAsiaTheme="minorHAnsi" w:hAnsiTheme="minorHAnsi" w:cstheme="minorBidi"/>
      <w:kern w:val="2"/>
      <w:sz w:val="24"/>
      <w:szCs w:val="24"/>
      <w:lang w:val="cs-CZ" w:eastAsia="en-US"/>
      <w14:ligatures w14:val="standardContextual"/>
    </w:rPr>
  </w:style>
  <w:style w:type="character" w:customStyle="1" w:styleId="ZpatChar">
    <w:name w:val="Zápatí Char"/>
    <w:basedOn w:val="Standardnpsmoodstavce"/>
    <w:link w:val="Zpat"/>
    <w:uiPriority w:val="99"/>
    <w:rsid w:val="008D2F09"/>
  </w:style>
  <w:style w:type="character" w:styleId="Odkaznakoment">
    <w:name w:val="annotation reference"/>
    <w:basedOn w:val="Standardnpsmoodstavce"/>
    <w:uiPriority w:val="99"/>
    <w:semiHidden/>
    <w:unhideWhenUsed/>
    <w:rsid w:val="00FE6E0E"/>
    <w:rPr>
      <w:sz w:val="16"/>
      <w:szCs w:val="16"/>
    </w:rPr>
  </w:style>
  <w:style w:type="paragraph" w:styleId="Textkomente">
    <w:name w:val="annotation text"/>
    <w:basedOn w:val="Normln"/>
    <w:link w:val="TextkomenteChar"/>
    <w:uiPriority w:val="99"/>
    <w:semiHidden/>
    <w:unhideWhenUsed/>
  </w:style>
  <w:style w:type="character" w:customStyle="1" w:styleId="TextkomenteChar">
    <w:name w:val="Text komentáře Char"/>
    <w:basedOn w:val="Standardnpsmoodstavce"/>
    <w:link w:val="Textkomente"/>
    <w:uiPriority w:val="99"/>
    <w:semiHidden/>
    <w:rPr>
      <w:rFonts w:ascii="Times New Roman" w:eastAsia="Times New Roman" w:hAnsi="Times New Roman" w:cs="Times New Roman"/>
      <w:kern w:val="0"/>
      <w:sz w:val="20"/>
      <w:szCs w:val="20"/>
      <w:lang w:val="cs"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l.furstova@arr-nisa.cz"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mailto:j.smid@arr-nisa.cz"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customXml" Target="../customXml/item3.xml"/><Relationship Id="rId5"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image" Target="media/image5.pn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 Id="rId22"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Motiv Office 2013–2022">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81C50CBB1B1446B45B330939B6BBB7" ma:contentTypeVersion="19" ma:contentTypeDescription="Vytvoří nový dokument" ma:contentTypeScope="" ma:versionID="0b3605c3e6b6678c8c58a8965903f359">
  <xsd:schema xmlns:xsd="http://www.w3.org/2001/XMLSchema" xmlns:xs="http://www.w3.org/2001/XMLSchema" xmlns:p="http://schemas.microsoft.com/office/2006/metadata/properties" xmlns:ns2="10c81bb1-1cf9-4916-844a-eb4c2f819763" xmlns:ns3="c2d6d175-8d59-4fe8-be38-a60d927c6e53" targetNamespace="http://schemas.microsoft.com/office/2006/metadata/properties" ma:root="true" ma:fieldsID="feb70bfac75f50e1793dbc948c68ac30" ns2:_="" ns3:_="">
    <xsd:import namespace="10c81bb1-1cf9-4916-844a-eb4c2f819763"/>
    <xsd:import namespace="c2d6d175-8d59-4fe8-be38-a60d927c6e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81bb1-1cf9-4916-844a-eb4c2f819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6a8c3254-6cc0-468b-992a-9f34adcfaf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d6d175-8d59-4fe8-be38-a60d927c6e53"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4f6c21ac-0d91-41f3-9424-bf95e0acdb84}" ma:internalName="TaxCatchAll" ma:showField="CatchAllData" ma:web="c2d6d175-8d59-4fe8-be38-a60d927c6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d6d175-8d59-4fe8-be38-a60d927c6e53" xsi:nil="true"/>
    <lcf76f155ced4ddcb4097134ff3c332f xmlns="10c81bb1-1cf9-4916-844a-eb4c2f8197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FA4379-CFE7-4F78-90A3-F71409F15C0A}"/>
</file>

<file path=customXml/itemProps2.xml><?xml version="1.0" encoding="utf-8"?>
<ds:datastoreItem xmlns:ds="http://schemas.openxmlformats.org/officeDocument/2006/customXml" ds:itemID="{39FF5B5B-64A5-4013-8629-524850689073}"/>
</file>

<file path=customXml/itemProps3.xml><?xml version="1.0" encoding="utf-8"?>
<ds:datastoreItem xmlns:ds="http://schemas.openxmlformats.org/officeDocument/2006/customXml" ds:itemID="{4C1EFA5A-5019-46FB-A9EC-AB1642B9C886}"/>
</file>

<file path=docProps/app.xml><?xml version="1.0" encoding="utf-8"?>
<Properties xmlns="http://schemas.openxmlformats.org/officeDocument/2006/extended-properties" xmlns:vt="http://schemas.openxmlformats.org/officeDocument/2006/docPropsVTypes">
  <Template>Normal.dotm</Template>
  <TotalTime>3</TotalTime>
  <Pages>4</Pages>
  <Words>1731</Words>
  <Characters>10041</Characters>
  <Application>Microsoft Office Word</Application>
  <DocSecurity>0</DocSecurity>
  <Lines>145</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Evženie Belanová</dc:creator>
  <cp:keywords/>
  <dc:description/>
  <cp:lastModifiedBy>Evženie Belanová</cp:lastModifiedBy>
  <cp:revision>2</cp:revision>
  <dcterms:created xsi:type="dcterms:W3CDTF">2026-08-10T06:14:00Z</dcterms:created>
  <dcterms:modified xsi:type="dcterms:W3CDTF">2026-08-10T06:14:00Z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0x010100AF81C50CBB1B1446B45B330939B6BBB7</vt:lpwstr>
  </property>
</Properties>
</file>